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1342"/>
        <w:gridCol w:w="1773"/>
        <w:gridCol w:w="1446"/>
        <w:gridCol w:w="1268"/>
        <w:gridCol w:w="125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tblCellSpacing w:w="0" w:type="dxa"/>
          <w:jc w:val="center"/>
        </w:trPr>
        <w:tc>
          <w:tcPr>
            <w:tcW w:w="12484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Arial" w:hAnsi="Arial" w:cs="Arial"/>
                <w:b/>
                <w:i w:val="0"/>
                <w:color w:val="000000"/>
                <w:sz w:val="33"/>
                <w:szCs w:val="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3"/>
                <w:szCs w:val="33"/>
                <w:lang w:val="en-US" w:eastAsia="zh-CN" w:bidi="ar"/>
              </w:rPr>
              <w:t>六盘水市钟山区残疾人联合会人才引进人员评审成绩排名表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序号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姓名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准考证号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面试成绩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成绩排名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晏昌婵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2020005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81.00 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因评审成绩相同进入评审加试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陆娜容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2020001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81.00 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丁  佐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2020003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78.17 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杜  帅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2020004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78.00 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蒙宗木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2020006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75.67 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龙  燕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2020002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73.33 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王  洵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2020007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72.33 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87B07"/>
    <w:rsid w:val="56887B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2021-03-17T03:18:00Z</dcterms:created>
  <dc:creator>WPS_1609033458</dc:creator>
  <cp:lastModifiedBy>WPS_1609033458</cp:lastModifiedBy>
  <dcterms:modified xsi:type="dcterms:W3CDTF">2021-03-17T03:18:48Z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