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60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8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73D6B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73D6B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中科院兰州化物所2021年硕士复试分数线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73D6B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bottom w:val="dashed" w:color="D1D1D1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16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2021-03-12 | 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"http://www.licp.cas.cn/yjsc/yjsczsxx/202103/javascript:doZoom(3)"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</w:rPr>
              <w:t>大 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"http://www.licp.cas.cn/yjsc/yjsczsxx/202103/javascript:doZoom(2)"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</w:rPr>
              <w:t>中 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"http://www.licp.cas.cn/yjsc/yjsczsxx/202103/javascript:doZoom(1)"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"http://www.licp.cas.cn/yjsc/yjsczsxx/202103/javascript:window.print();"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</w:rPr>
              <w:t>打印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"http://www.licp.cas.cn/yjsc/yjsczsxx/202103/javascript:window.close();"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</w:rPr>
              <w:t>关闭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888888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】               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bottom w:val="dashed" w:color="D1D1D1" w:sz="4" w:space="0"/>
            </w:tcBorders>
            <w:shd w:val="clear"/>
            <w:tcMar>
              <w:top w:w="240" w:type="dxa"/>
              <w:left w:w="300" w:type="dxa"/>
              <w:bottom w:w="240" w:type="dxa"/>
              <w:right w:w="30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8" w:lineRule="atLeast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1F1F"/>
                <w:spacing w:val="0"/>
                <w:sz w:val="16"/>
                <w:szCs w:val="16"/>
                <w:u w:val="none"/>
                <w:bdr w:val="none" w:color="auto" w:sz="0" w:space="0"/>
              </w:rPr>
              <w:drawing>
                <wp:inline distT="0" distB="0" distL="114300" distR="114300">
                  <wp:extent cx="7943850" cy="5924550"/>
                  <wp:effectExtent l="0" t="0" r="1143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0" cy="592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53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44188"/>
    <w:rsid w:val="00022910"/>
    <w:rsid w:val="00044188"/>
    <w:rsid w:val="005748CE"/>
    <w:rsid w:val="00A14367"/>
    <w:rsid w:val="00B23B3E"/>
    <w:rsid w:val="00FA18BE"/>
    <w:rsid w:val="42D80708"/>
    <w:rsid w:val="4CA910D8"/>
    <w:rsid w:val="60332464"/>
    <w:rsid w:val="653D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167</Words>
  <Characters>958</Characters>
  <Lines>7</Lines>
  <Paragraphs>2</Paragraphs>
  <TotalTime>14</TotalTime>
  <ScaleCrop>false</ScaleCrop>
  <LinksUpToDate>false</LinksUpToDate>
  <CharactersWithSpaces>1123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2020-11-18T02:41:00Z</dcterms:created>
  <dc:creator>lenovo</dc:creator>
  <cp:lastModifiedBy>卜荣荣</cp:lastModifiedBy>
  <cp:lastPrinted>2021-02-24T01:54:00Z</cp:lastPrinted>
  <dcterms:modified xsi:type="dcterms:W3CDTF">2021-03-13T02:39:13Z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9F43E3549CC5481794325D910DC125A1</vt:lpwstr>
  </property>
</Properties>
</file>