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22" w:rsidRPr="00F76F22" w:rsidRDefault="00F76F22" w:rsidP="00F76F22">
      <w:pPr>
        <w:adjustRightInd/>
        <w:snapToGrid/>
        <w:spacing w:after="0"/>
        <w:ind w:firstLine="480"/>
        <w:jc w:val="center"/>
        <w:rPr>
          <w:rFonts w:ascii="宋体" w:eastAsia="宋体" w:hAnsi="宋体" w:cs="宋体"/>
          <w:color w:val="000000"/>
          <w:sz w:val="24"/>
          <w:szCs w:val="24"/>
        </w:rPr>
      </w:pPr>
      <w:r w:rsidRPr="00F76F22"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br/>
        <w:t>2021年度水利部长江水利委员会河湖保护与建设运行安全中心（筹）拟聘用工作人员名单</w:t>
      </w:r>
    </w:p>
    <w:tbl>
      <w:tblPr>
        <w:tblW w:w="11520" w:type="dxa"/>
        <w:jc w:val="center"/>
        <w:tblCellSpacing w:w="0" w:type="dxa"/>
        <w:tblBorders>
          <w:top w:val="single" w:sz="6" w:space="0" w:color="8D8D8D"/>
          <w:left w:val="single" w:sz="6" w:space="0" w:color="8D8D8D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3"/>
        <w:gridCol w:w="1635"/>
        <w:gridCol w:w="1423"/>
        <w:gridCol w:w="904"/>
        <w:gridCol w:w="1462"/>
        <w:gridCol w:w="2096"/>
        <w:gridCol w:w="1635"/>
        <w:gridCol w:w="1462"/>
      </w:tblGrid>
      <w:tr w:rsidR="00F76F22" w:rsidRPr="00F76F22" w:rsidTr="00F76F22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序号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拟聘用岗位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姓名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性别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出生年月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毕业院校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专业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b/>
                <w:bCs/>
                <w:color w:val="000000"/>
                <w:sz w:val="21"/>
              </w:rPr>
              <w:t>学历</w:t>
            </w:r>
          </w:p>
        </w:tc>
      </w:tr>
      <w:tr w:rsidR="00F76F22" w:rsidRPr="00F76F22" w:rsidTr="00F76F22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水利督查岗1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陈  巍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1994.10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三峡大学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水利工程（水工结构工程方向）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硕士研究生</w:t>
            </w:r>
          </w:p>
        </w:tc>
      </w:tr>
      <w:tr w:rsidR="00F76F22" w:rsidRPr="00F76F22" w:rsidTr="00F76F22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水利督查岗2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郑高翔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1991.07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ind w:left="9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湖北工业大学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ind w:left="9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信息管理与信息系统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大学本科</w:t>
            </w:r>
          </w:p>
        </w:tc>
      </w:tr>
      <w:tr w:rsidR="00F76F22" w:rsidRPr="00F76F22" w:rsidTr="00F76F22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河湖保护岗1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张智端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1997.02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河海大学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水工结构工程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硕士研究生</w:t>
            </w:r>
          </w:p>
        </w:tc>
      </w:tr>
      <w:tr w:rsidR="00F76F22" w:rsidRPr="00F76F22" w:rsidTr="00F76F22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河湖保护岗2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周诗昀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1994.10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莫纳什大学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环境与可持续发展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硕士研究生</w:t>
            </w:r>
          </w:p>
        </w:tc>
      </w:tr>
      <w:tr w:rsidR="00F76F22" w:rsidRPr="00F76F22" w:rsidTr="00F76F22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河湖保护岗3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生  蕊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1990.03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ind w:left="9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武汉科技大学城市学院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ind w:left="9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艺术设计学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大学本科</w:t>
            </w:r>
          </w:p>
        </w:tc>
      </w:tr>
      <w:tr w:rsidR="00F76F22" w:rsidRPr="00F76F22" w:rsidTr="00F76F22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质量监督岗1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周  润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1994.06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ind w:left="9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大连理工大学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ind w:left="9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水工结构工程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硕士研究生</w:t>
            </w:r>
          </w:p>
        </w:tc>
      </w:tr>
      <w:tr w:rsidR="00F76F22" w:rsidRPr="00F76F22" w:rsidTr="00F76F22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质量监督岗2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王鹤竹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1998.04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ind w:left="9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天津理工大学中环信息学院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ind w:left="9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工程管理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大学本科</w:t>
            </w:r>
          </w:p>
        </w:tc>
      </w:tr>
      <w:tr w:rsidR="00F76F22" w:rsidRPr="00F76F22" w:rsidTr="00F76F22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稽察岗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何涯舟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男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1996.06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河海大学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水利工程（水利水电工程方向）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硕士研究生</w:t>
            </w:r>
          </w:p>
        </w:tc>
      </w:tr>
      <w:tr w:rsidR="00F76F22" w:rsidRPr="00F76F22" w:rsidTr="00F76F22">
        <w:trPr>
          <w:tblCellSpacing w:w="0" w:type="dxa"/>
          <w:jc w:val="center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9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水利工程运行管理岗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张良静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1990.01</w:t>
            </w:r>
          </w:p>
        </w:tc>
        <w:tc>
          <w:tcPr>
            <w:tcW w:w="163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ind w:left="9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华北电力大学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ind w:left="90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工程管理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single" w:sz="6" w:space="0" w:color="8D8D8D"/>
              <w:right w:val="single" w:sz="6" w:space="0" w:color="8D8D8D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F76F22" w:rsidRPr="00F76F22" w:rsidRDefault="00F76F22" w:rsidP="00F76F22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</w:rPr>
            </w:pPr>
            <w:r w:rsidRPr="00F76F22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硕士研究生</w:t>
            </w:r>
          </w:p>
        </w:tc>
      </w:tr>
    </w:tbl>
    <w:p w:rsidR="00F76F22" w:rsidRPr="00F76F22" w:rsidRDefault="00F76F22" w:rsidP="00F76F22">
      <w:pPr>
        <w:adjustRightInd/>
        <w:snapToGrid/>
        <w:spacing w:after="0"/>
        <w:ind w:firstLine="480"/>
        <w:rPr>
          <w:rFonts w:ascii="宋体" w:eastAsia="宋体" w:hAnsi="宋体" w:cs="宋体" w:hint="eastAsia"/>
          <w:color w:val="000000"/>
          <w:sz w:val="24"/>
          <w:szCs w:val="24"/>
        </w:rPr>
      </w:pPr>
      <w:r w:rsidRPr="00F76F22">
        <w:rPr>
          <w:rFonts w:ascii="宋体" w:eastAsia="宋体" w:hAnsi="宋体" w:cs="宋体" w:hint="eastAsia"/>
          <w:color w:val="000000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76F22"/>
    <w:rsid w:val="00323B43"/>
    <w:rsid w:val="003D37D8"/>
    <w:rsid w:val="004358AB"/>
    <w:rsid w:val="0064020C"/>
    <w:rsid w:val="008811B0"/>
    <w:rsid w:val="008B7726"/>
    <w:rsid w:val="00B600C9"/>
    <w:rsid w:val="00B952C0"/>
    <w:rsid w:val="00C70A5A"/>
    <w:rsid w:val="00CF7209"/>
    <w:rsid w:val="00F76F2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76F2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7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2021-03-12T03:25:00Z</dcterms:created>
  <dcterms:modified xsi:type="dcterms:W3CDTF">2021-03-12T03:25:00Z</dcterms:modified>
</cp:coreProperties>
</file>