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336" w:lineRule="atLeast"/>
        <w:ind w:left="0" w:right="0" w:firstLine="480"/>
        <w:rPr>
          <w:rFonts w:ascii="微软雅黑" w:hAnsi="微软雅黑" w:eastAsia="微软雅黑" w:cs="微软雅黑"/>
          <w:i w:val="0"/>
          <w:caps w:val="0"/>
          <w:color w:val="292929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92929"/>
          <w:spacing w:val="0"/>
          <w:sz w:val="16"/>
          <w:szCs w:val="16"/>
          <w:bdr w:val="none" w:color="auto" w:sz="0" w:space="0"/>
          <w:shd w:val="clear" w:fill="FFFFFF"/>
        </w:rPr>
        <w:t>培训方案</w:t>
      </w:r>
    </w:p>
    <w:tbl>
      <w:tblPr>
        <w:tblW w:w="7704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BDC0B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84"/>
        <w:gridCol w:w="1284"/>
        <w:gridCol w:w="1284"/>
        <w:gridCol w:w="1284"/>
        <w:gridCol w:w="1284"/>
        <w:gridCol w:w="128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BDC0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BDC0BF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336" w:lineRule="atLeast"/>
              <w:ind w:left="0" w:right="0" w:firstLine="480"/>
              <w:jc w:val="center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92929"/>
                <w:spacing w:val="0"/>
                <w:sz w:val="16"/>
                <w:szCs w:val="16"/>
                <w:bdr w:val="none" w:color="auto" w:sz="0" w:space="0"/>
              </w:rPr>
              <w:t>学习时间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BDC0BF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336" w:lineRule="atLeast"/>
              <w:ind w:left="0" w:right="0" w:firstLine="480"/>
              <w:jc w:val="center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92929"/>
                <w:spacing w:val="0"/>
                <w:sz w:val="16"/>
                <w:szCs w:val="16"/>
                <w:bdr w:val="none" w:color="auto" w:sz="0" w:space="0"/>
              </w:rPr>
              <w:t>学习内容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BDC0BF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336" w:lineRule="atLeast"/>
              <w:ind w:left="0" w:right="0" w:firstLine="480"/>
              <w:jc w:val="center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92929"/>
                <w:spacing w:val="0"/>
                <w:sz w:val="16"/>
                <w:szCs w:val="16"/>
                <w:bdr w:val="none" w:color="auto" w:sz="0" w:space="0"/>
              </w:rPr>
              <w:t>带教方法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BDC0BF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336" w:lineRule="atLeast"/>
              <w:ind w:left="0" w:right="0" w:firstLine="480"/>
              <w:jc w:val="center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92929"/>
                <w:spacing w:val="0"/>
                <w:sz w:val="16"/>
                <w:szCs w:val="16"/>
                <w:bdr w:val="none" w:color="auto" w:sz="0" w:space="0"/>
              </w:rPr>
              <w:t>考核方法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BDC0BF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336" w:lineRule="atLeast"/>
              <w:ind w:left="0" w:right="0" w:firstLine="480"/>
              <w:jc w:val="center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92929"/>
                <w:spacing w:val="0"/>
                <w:sz w:val="16"/>
                <w:szCs w:val="16"/>
                <w:bdr w:val="none" w:color="auto" w:sz="0" w:space="0"/>
              </w:rPr>
              <w:t>学习后达到水平或要求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BDC0BF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336" w:lineRule="atLeast"/>
              <w:ind w:left="0" w:right="0" w:firstLine="480"/>
              <w:jc w:val="center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92929"/>
                <w:spacing w:val="0"/>
                <w:sz w:val="16"/>
                <w:szCs w:val="16"/>
                <w:bdr w:val="none" w:color="auto" w:sz="0" w:space="0"/>
              </w:rPr>
              <w:t>待遇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BDC0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2E4E3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336" w:lineRule="atLeast"/>
              <w:ind w:left="0" w:right="0" w:firstLine="480"/>
              <w:jc w:val="center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92929"/>
                <w:spacing w:val="0"/>
                <w:sz w:val="16"/>
                <w:szCs w:val="16"/>
                <w:bdr w:val="none" w:color="auto" w:sz="0" w:space="0"/>
              </w:rPr>
              <w:t>3-12个月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BDC0BF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336" w:lineRule="atLeast"/>
              <w:ind w:left="0" w:right="0" w:firstLine="480"/>
              <w:jc w:val="center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92929"/>
                <w:spacing w:val="0"/>
                <w:sz w:val="16"/>
                <w:szCs w:val="16"/>
                <w:bdr w:val="none" w:color="auto" w:sz="0" w:space="0"/>
              </w:rPr>
              <w:t>1. 血管外科常见疾病的临床表现和诊断方法。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336" w:lineRule="atLeast"/>
              <w:ind w:left="0" w:right="0" w:firstLine="480"/>
              <w:jc w:val="center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92929"/>
                <w:spacing w:val="0"/>
                <w:sz w:val="16"/>
                <w:szCs w:val="16"/>
                <w:bdr w:val="none" w:color="auto" w:sz="0" w:space="0"/>
              </w:rPr>
              <w:t>2. 血管外科常见疾病的开放和腔内治疗方法。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336" w:lineRule="atLeast"/>
              <w:ind w:left="0" w:right="0" w:firstLine="480"/>
              <w:jc w:val="center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92929"/>
                <w:spacing w:val="0"/>
                <w:sz w:val="16"/>
                <w:szCs w:val="16"/>
                <w:bdr w:val="none" w:color="auto" w:sz="0" w:space="0"/>
              </w:rPr>
              <w:t>3. 血管外科一些常见疾病的开放手术和腔内治疗技术。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336" w:lineRule="atLeast"/>
              <w:ind w:left="0" w:right="0" w:firstLine="480"/>
              <w:jc w:val="center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92929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BDC0BF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336" w:lineRule="atLeast"/>
              <w:ind w:left="0" w:right="0" w:firstLine="480"/>
              <w:jc w:val="center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92929"/>
                <w:spacing w:val="0"/>
                <w:sz w:val="16"/>
                <w:szCs w:val="16"/>
                <w:bdr w:val="none" w:color="auto" w:sz="0" w:space="0"/>
              </w:rPr>
              <w:t>⒈由主治医生以上人员负责指导。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336" w:lineRule="atLeast"/>
              <w:ind w:left="0" w:right="0" w:firstLine="480"/>
              <w:jc w:val="center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92929"/>
                <w:spacing w:val="0"/>
                <w:sz w:val="16"/>
                <w:szCs w:val="16"/>
                <w:bdr w:val="none" w:color="auto" w:sz="0" w:space="0"/>
              </w:rPr>
              <w:t>⒉参加病房日常工作及值班工作。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336" w:lineRule="atLeast"/>
              <w:ind w:left="0" w:right="0" w:firstLine="480"/>
              <w:jc w:val="center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92929"/>
                <w:spacing w:val="0"/>
                <w:sz w:val="16"/>
                <w:szCs w:val="16"/>
                <w:bdr w:val="none" w:color="auto" w:sz="0" w:space="0"/>
              </w:rPr>
              <w:t>⒊参加外科教研室组织的进修医生业务学习课程。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336" w:lineRule="atLeast"/>
              <w:ind w:left="0" w:right="0" w:firstLine="480"/>
              <w:jc w:val="center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92929"/>
                <w:spacing w:val="0"/>
                <w:sz w:val="16"/>
                <w:szCs w:val="16"/>
                <w:bdr w:val="none" w:color="auto" w:sz="0" w:space="0"/>
              </w:rPr>
              <w:t>⒋参加科室及医院内外业务学习及交流。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BDC0BF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336" w:lineRule="atLeast"/>
              <w:ind w:left="0" w:right="0" w:firstLine="480"/>
              <w:jc w:val="center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92929"/>
                <w:spacing w:val="0"/>
                <w:sz w:val="16"/>
                <w:szCs w:val="16"/>
                <w:bdr w:val="none" w:color="auto" w:sz="0" w:space="0"/>
              </w:rPr>
              <w:t>⒈  平时工作表现考核（占50%）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336" w:lineRule="atLeast"/>
              <w:ind w:left="0" w:right="0" w:firstLine="480"/>
              <w:jc w:val="center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92929"/>
                <w:spacing w:val="0"/>
                <w:sz w:val="16"/>
                <w:szCs w:val="16"/>
                <w:bdr w:val="none" w:color="auto" w:sz="0" w:space="0"/>
              </w:rPr>
              <w:t>⒉进修结束时进行理论考试（占30%）和操作考试（20%）。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BDC0BF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336" w:lineRule="atLeast"/>
              <w:ind w:left="0" w:right="0" w:firstLine="480"/>
              <w:jc w:val="center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92929"/>
                <w:spacing w:val="0"/>
                <w:sz w:val="16"/>
                <w:szCs w:val="16"/>
                <w:bdr w:val="none" w:color="auto" w:sz="0" w:space="0"/>
              </w:rPr>
              <w:t>1. 熟悉血管外科常见疾病的临床表现和诊断方法。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336" w:lineRule="atLeast"/>
              <w:ind w:left="0" w:right="0" w:firstLine="480"/>
              <w:jc w:val="center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92929"/>
                <w:spacing w:val="0"/>
                <w:sz w:val="16"/>
                <w:szCs w:val="16"/>
                <w:bdr w:val="none" w:color="auto" w:sz="0" w:space="0"/>
              </w:rPr>
              <w:t>2. 熟悉血管外科常见疾病的开放和腔内治疗方法。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336" w:lineRule="atLeast"/>
              <w:ind w:left="0" w:right="0" w:firstLine="480"/>
              <w:jc w:val="center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92929"/>
                <w:spacing w:val="0"/>
                <w:sz w:val="16"/>
                <w:szCs w:val="16"/>
                <w:bdr w:val="none" w:color="auto" w:sz="0" w:space="0"/>
              </w:rPr>
              <w:t>3. 基本掌握血管外科一些常见疾病的开放手术和腔内治疗技术。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BDC0BF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336" w:lineRule="atLeast"/>
              <w:ind w:left="0" w:right="0" w:firstLine="480"/>
              <w:jc w:val="center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92929"/>
                <w:spacing w:val="0"/>
                <w:sz w:val="16"/>
                <w:szCs w:val="16"/>
                <w:bdr w:val="none" w:color="auto" w:sz="0" w:space="0"/>
              </w:rPr>
              <w:t>对照我科同岗位医师，发放培训期间值班费、劳务费。派送单位负责培训医师的各项社会保障费用（或当地相应的各项社会保险）和基本工资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C235B"/>
    <w:rsid w:val="003B359C"/>
    <w:rsid w:val="00564EC2"/>
    <w:rsid w:val="00910F10"/>
    <w:rsid w:val="00AA08C1"/>
    <w:rsid w:val="00B26AE6"/>
    <w:rsid w:val="00FC235B"/>
    <w:rsid w:val="16EF276D"/>
    <w:rsid w:val="55EE1D31"/>
    <w:rsid w:val="60575DD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22"/>
    <w:rPr>
      <w:b/>
    </w:rPr>
  </w:style>
  <w:style w:type="character" w:styleId="8">
    <w:name w:val="FollowedHyperlink"/>
    <w:basedOn w:val="6"/>
    <w:semiHidden/>
    <w:unhideWhenUsed/>
    <w:qFormat/>
    <w:uiPriority w:val="99"/>
    <w:rPr>
      <w:color w:val="333333"/>
      <w:u w:val="none"/>
    </w:rPr>
  </w:style>
  <w:style w:type="character" w:styleId="9">
    <w:name w:val="Hyperlink"/>
    <w:basedOn w:val="6"/>
    <w:semiHidden/>
    <w:unhideWhenUsed/>
    <w:qFormat/>
    <w:uiPriority w:val="99"/>
    <w:rPr>
      <w:color w:val="333333"/>
      <w:u w:val="none"/>
    </w:rPr>
  </w:style>
  <w:style w:type="character" w:customStyle="1" w:styleId="10">
    <w:name w:val="页眉 Char"/>
    <w:basedOn w:val="6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页脚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130</Characters>
  <Lines>1</Lines>
  <Paragraphs>1</Paragraphs>
  <TotalTime>2</TotalTime>
  <ScaleCrop>false</ScaleCrop>
  <LinksUpToDate>false</LinksUpToDate>
  <CharactersWithSpaces>151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2020-04-08T03:24:00Z</dcterms:created>
  <dc:creator>ss</dc:creator>
  <cp:lastModifiedBy>卜荣荣</cp:lastModifiedBy>
  <dcterms:modified xsi:type="dcterms:W3CDTF">2021-03-10T09:06:58Z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