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895" w:type="dxa"/>
        <w:tblCellSpacing w:w="0" w:type="dxa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805"/>
        <w:gridCol w:w="1650"/>
        <w:gridCol w:w="2745"/>
        <w:gridCol w:w="16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tblCellSpacing w:w="0" w:type="dxa"/>
        </w:trPr>
        <w:tc>
          <w:tcPr>
            <w:tcW w:w="28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u w:val="none"/>
              </w:rPr>
            </w:pPr>
            <w:r>
              <w:rPr>
                <w:rStyle w:val="5"/>
                <w:rFonts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u w:val="none"/>
                <w:bdr w:val="none" w:color="auto" w:sz="0" w:space="0"/>
              </w:rPr>
              <w:t>科</w:t>
            </w:r>
            <w:r>
              <w:rPr>
                <w:rStyle w:val="5"/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u w:val="none"/>
                <w:bdr w:val="none" w:color="auto" w:sz="0" w:space="0"/>
              </w:rPr>
              <w:t>  室</w:t>
            </w:r>
          </w:p>
        </w:tc>
        <w:tc>
          <w:tcPr>
            <w:tcW w:w="16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u w:val="none"/>
              </w:rPr>
            </w:pPr>
            <w:r>
              <w:rPr>
                <w:rStyle w:val="5"/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u w:val="none"/>
                <w:bdr w:val="none" w:color="auto" w:sz="0" w:space="0"/>
              </w:rPr>
              <w:t>人  数</w:t>
            </w:r>
          </w:p>
        </w:tc>
        <w:tc>
          <w:tcPr>
            <w:tcW w:w="274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u w:val="none"/>
              </w:rPr>
            </w:pPr>
            <w:r>
              <w:rPr>
                <w:rStyle w:val="5"/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u w:val="none"/>
                <w:bdr w:val="none" w:color="auto" w:sz="0" w:space="0"/>
              </w:rPr>
              <w:t>科  室</w:t>
            </w:r>
          </w:p>
        </w:tc>
        <w:tc>
          <w:tcPr>
            <w:tcW w:w="169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u w:val="none"/>
              </w:rPr>
            </w:pPr>
            <w:r>
              <w:rPr>
                <w:rStyle w:val="5"/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u w:val="none"/>
                <w:bdr w:val="none" w:color="auto" w:sz="0" w:space="0"/>
              </w:rPr>
              <w:t>人  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28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u w:val="none"/>
                <w:bdr w:val="none" w:color="auto" w:sz="0" w:space="0"/>
              </w:rPr>
              <w:t>内  科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u w:val="none"/>
                <w:bdr w:val="none" w:color="auto" w:sz="0" w:space="0"/>
              </w:rPr>
              <w:t>15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u w:val="none"/>
                <w:bdr w:val="none" w:color="auto" w:sz="0" w:space="0"/>
              </w:rPr>
              <w:t>全  科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u w:val="none"/>
                <w:bdr w:val="none" w:color="auto" w:sz="0" w:space="0"/>
              </w:rPr>
              <w:t>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tblCellSpacing w:w="0" w:type="dxa"/>
        </w:trPr>
        <w:tc>
          <w:tcPr>
            <w:tcW w:w="28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u w:val="none"/>
                <w:bdr w:val="none" w:color="auto" w:sz="0" w:space="0"/>
              </w:rPr>
              <w:t>神经内科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u w:val="none"/>
                <w:bdr w:val="none" w:color="auto" w:sz="0" w:space="0"/>
              </w:rPr>
              <w:t>4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u w:val="none"/>
                <w:bdr w:val="none" w:color="auto" w:sz="0" w:space="0"/>
              </w:rPr>
              <w:t>眼  科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u w:val="none"/>
                <w:bdr w:val="none" w:color="auto" w:sz="0" w:space="0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28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u w:val="none"/>
                <w:bdr w:val="none" w:color="auto" w:sz="0" w:space="0"/>
              </w:rPr>
              <w:t>外  科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u w:val="none"/>
                <w:bdr w:val="none" w:color="auto" w:sz="0" w:space="0"/>
              </w:rPr>
              <w:t>10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u w:val="none"/>
                <w:bdr w:val="none" w:color="auto" w:sz="0" w:space="0"/>
              </w:rPr>
              <w:t>急诊科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u w:val="none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28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u w:val="none"/>
                <w:bdr w:val="none" w:color="auto" w:sz="0" w:space="0"/>
              </w:rPr>
              <w:t>骨  科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u w:val="none"/>
                <w:bdr w:val="none" w:color="auto" w:sz="0" w:space="0"/>
              </w:rPr>
              <w:t>2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u w:val="none"/>
                <w:bdr w:val="none" w:color="auto" w:sz="0" w:space="0"/>
              </w:rPr>
              <w:t>耳鼻咽喉科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u w:val="none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28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u w:val="none"/>
                <w:bdr w:val="none" w:color="auto" w:sz="0" w:space="0"/>
              </w:rPr>
              <w:t>泌尿外科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u w:val="none"/>
                <w:bdr w:val="none" w:color="auto" w:sz="0" w:space="0"/>
              </w:rPr>
              <w:t>5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u w:val="none"/>
                <w:bdr w:val="none" w:color="auto" w:sz="0" w:space="0"/>
              </w:rPr>
              <w:t>肿瘤科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u w:val="none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28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u w:val="none"/>
                <w:bdr w:val="none" w:color="auto" w:sz="0" w:space="0"/>
              </w:rPr>
              <w:t>心胸外科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u w:val="none"/>
                <w:bdr w:val="none" w:color="auto" w:sz="0" w:space="0"/>
              </w:rPr>
              <w:t>2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u w:val="none"/>
                <w:bdr w:val="none" w:color="auto" w:sz="0" w:space="0"/>
              </w:rPr>
              <w:t>放射科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u w:val="none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28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u w:val="none"/>
                <w:bdr w:val="none" w:color="auto" w:sz="0" w:space="0"/>
              </w:rPr>
              <w:t>神经外科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u w:val="none"/>
                <w:bdr w:val="none" w:color="auto" w:sz="0" w:space="0"/>
              </w:rPr>
              <w:t>2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u w:val="none"/>
                <w:bdr w:val="none" w:color="auto" w:sz="0" w:space="0"/>
              </w:rPr>
              <w:t>麻醉科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u w:val="none"/>
                <w:bdr w:val="none" w:color="auto" w:sz="0" w:space="0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28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u w:val="none"/>
                <w:bdr w:val="none" w:color="auto" w:sz="0" w:space="0"/>
              </w:rPr>
              <w:t>妇产科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u w:val="none"/>
                <w:bdr w:val="none" w:color="auto" w:sz="0" w:space="0"/>
              </w:rPr>
              <w:t>9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u w:val="none"/>
                <w:bdr w:val="none" w:color="auto" w:sz="0" w:space="0"/>
              </w:rPr>
              <w:t>检验医学科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u w:val="none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28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u w:val="none"/>
                <w:bdr w:val="none" w:color="auto" w:sz="0" w:space="0"/>
              </w:rPr>
              <w:t>儿  科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u w:val="none"/>
                <w:bdr w:val="none" w:color="auto" w:sz="0" w:space="0"/>
              </w:rPr>
              <w:t>4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u w:val="none"/>
                <w:bdr w:val="none" w:color="auto" w:sz="0" w:space="0"/>
              </w:rPr>
              <w:t>超声医学科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u w:val="none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28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u w:val="none"/>
                <w:bdr w:val="none" w:color="auto" w:sz="0" w:space="0"/>
              </w:rPr>
              <w:t>重症医学科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u w:val="none"/>
                <w:bdr w:val="none" w:color="auto" w:sz="0" w:space="0"/>
              </w:rPr>
              <w:t>3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u w:val="none"/>
                <w:bdr w:val="none" w:color="auto" w:sz="0" w:space="0"/>
              </w:rPr>
              <w:t>精神科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u w:val="none"/>
                <w:bdr w:val="none" w:color="auto" w:sz="0" w:space="0"/>
              </w:rPr>
              <w:t>3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angsong_gb2312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C030A1"/>
    <w:rsid w:val="01D3290A"/>
    <w:rsid w:val="02C66306"/>
    <w:rsid w:val="038022C9"/>
    <w:rsid w:val="04997539"/>
    <w:rsid w:val="0A9B0017"/>
    <w:rsid w:val="13750D6C"/>
    <w:rsid w:val="170E6CE3"/>
    <w:rsid w:val="17E9452F"/>
    <w:rsid w:val="18494A2E"/>
    <w:rsid w:val="23392897"/>
    <w:rsid w:val="23C2571C"/>
    <w:rsid w:val="2A3D714D"/>
    <w:rsid w:val="2D123EAE"/>
    <w:rsid w:val="2FC030A1"/>
    <w:rsid w:val="3A277264"/>
    <w:rsid w:val="3F622438"/>
    <w:rsid w:val="458B18AE"/>
    <w:rsid w:val="48771C8C"/>
    <w:rsid w:val="4C1003EB"/>
    <w:rsid w:val="55CC0EFE"/>
    <w:rsid w:val="55EE1364"/>
    <w:rsid w:val="56A11C5F"/>
    <w:rsid w:val="58890DBA"/>
    <w:rsid w:val="5B534813"/>
    <w:rsid w:val="5C4E3285"/>
    <w:rsid w:val="5DAE24EB"/>
    <w:rsid w:val="62844738"/>
    <w:rsid w:val="691D57F5"/>
    <w:rsid w:val="6EF74B66"/>
    <w:rsid w:val="72DD224F"/>
    <w:rsid w:val="78267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606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2021-03-08T02:51:00Z</dcterms:created>
  <dc:creator>Yan</dc:creator>
  <cp:lastModifiedBy>Yan</cp:lastModifiedBy>
  <dcterms:modified xsi:type="dcterms:W3CDTF">2021-03-09T08:31:16Z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