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4900" w:type="pct"/>
        <w:jc w:val="center"/>
        <w:tblCellSpacing w:w="0" w:type="dxa"/>
        <w:shd w:val="clear" w:color="auto" w:fill="FFFFFF"/>
        <w:tblLayout w:type="autofit"/>
        <w:tblCellMar>
          <w:top w:w="45" w:type="dxa"/>
          <w:left w:w="45" w:type="dxa"/>
          <w:bottom w:w="45" w:type="dxa"/>
          <w:right w:w="45" w:type="dxa"/>
        </w:tblCellMar>
      </w:tblPr>
      <w:tblGrid>
        <w:gridCol w:w="8228"/>
      </w:tblGrid>
      <w:tr>
        <w:tblPrEx>
          <w:shd w:val="clear" w:color="auto" w:fill="FFFFFF"/>
          <w:tblCellMar>
            <w:top w:w="45" w:type="dxa"/>
            <w:left w:w="45" w:type="dxa"/>
            <w:bottom w:w="45" w:type="dxa"/>
            <w:right w:w="45" w:type="dxa"/>
          </w:tblCellMar>
        </w:tblPrEx>
        <w:trPr>
          <w:trHeight w:val="314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宋体" w:hAnsi="宋体" w:eastAsia="宋体" w:cs="宋体"/>
                <w:b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湖州南浔金象地产控股集团有限公司公开招聘拟聘用人员公示</w:t>
            </w:r>
          </w:p>
        </w:tc>
      </w:tr>
    </w:tbl>
    <w:p>
      <w:pPr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hint="eastAsia" w:ascii="宋体" w:hAnsi="宋体" w:eastAsia="宋体" w:cs="宋体"/>
          <w:i w:val="0"/>
          <w:caps w:val="0"/>
          <w:color w:val="000000"/>
          <w:spacing w:val="0"/>
          <w:sz w:val="17"/>
          <w:szCs w:val="17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7"/>
          <w:szCs w:val="17"/>
          <w:shd w:val="clear" w:fill="FFFFFF"/>
          <w:lang w:val="en-US" w:eastAsia="zh-CN" w:bidi="ar"/>
        </w:rPr>
        <w:t> </w:t>
      </w:r>
    </w:p>
    <w:tbl>
      <w:tblPr>
        <w:tblW w:w="5000" w:type="pct"/>
        <w:tblCellSpacing w:w="0" w:type="dxa"/>
        <w:tblInd w:w="15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1720"/>
        <w:gridCol w:w="1047"/>
        <w:gridCol w:w="710"/>
        <w:gridCol w:w="1383"/>
        <w:gridCol w:w="1383"/>
        <w:gridCol w:w="1383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27"/>
                <w:szCs w:val="27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27"/>
                <w:szCs w:val="27"/>
                <w:lang w:val="en-US" w:eastAsia="zh-CN" w:bidi="ar"/>
              </w:rPr>
              <w:t>序号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27"/>
                <w:szCs w:val="27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27"/>
                <w:szCs w:val="27"/>
                <w:lang w:val="en-US" w:eastAsia="zh-CN" w:bidi="ar"/>
              </w:rPr>
              <w:t>报考职位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27"/>
                <w:szCs w:val="27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27"/>
                <w:szCs w:val="27"/>
                <w:lang w:val="en-US" w:eastAsia="zh-CN" w:bidi="ar"/>
              </w:rPr>
              <w:t>姓名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27"/>
                <w:szCs w:val="27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27"/>
                <w:szCs w:val="27"/>
                <w:lang w:val="en-US" w:eastAsia="zh-CN" w:bidi="ar"/>
              </w:rPr>
              <w:t>性别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27"/>
                <w:szCs w:val="27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27"/>
                <w:szCs w:val="27"/>
                <w:lang w:val="en-US" w:eastAsia="zh-CN" w:bidi="ar"/>
              </w:rPr>
              <w:t>户籍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27"/>
                <w:szCs w:val="27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27"/>
                <w:szCs w:val="27"/>
                <w:lang w:val="en-US" w:eastAsia="zh-CN" w:bidi="ar"/>
              </w:rPr>
              <w:t>出生年月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27"/>
                <w:szCs w:val="27"/>
                <w:lang w:val="en-US" w:eastAsia="zh-CN" w:bidi="ar"/>
              </w:rPr>
              <w:t>政治面貌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27"/>
                <w:szCs w:val="27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7"/>
                <w:szCs w:val="27"/>
              </w:rPr>
              <w:t> 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27"/>
                <w:szCs w:val="27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27"/>
                <w:szCs w:val="27"/>
                <w:lang w:val="en-US" w:eastAsia="zh-CN" w:bidi="ar"/>
              </w:rPr>
              <w:t>成本负责人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27"/>
                <w:szCs w:val="27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27"/>
                <w:szCs w:val="27"/>
                <w:lang w:val="en-US" w:eastAsia="zh-CN" w:bidi="ar"/>
              </w:rPr>
              <w:t>潘锦乐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27"/>
                <w:szCs w:val="27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27"/>
                <w:szCs w:val="27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27"/>
                <w:szCs w:val="27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27"/>
                <w:szCs w:val="27"/>
                <w:lang w:val="en-US" w:eastAsia="zh-CN" w:bidi="ar"/>
              </w:rPr>
              <w:t>浙江湖州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27"/>
                <w:szCs w:val="27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27"/>
                <w:szCs w:val="27"/>
                <w:lang w:val="en-US" w:eastAsia="zh-CN" w:bidi="ar"/>
              </w:rPr>
              <w:t>1984.10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27"/>
                <w:szCs w:val="27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27"/>
                <w:szCs w:val="27"/>
                <w:lang w:val="en-US" w:eastAsia="zh-CN" w:bidi="ar"/>
              </w:rPr>
              <w:t>群众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z w:val="27"/>
                <w:szCs w:val="27"/>
              </w:rPr>
              <w:t> 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27"/>
                <w:szCs w:val="27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27"/>
                <w:szCs w:val="27"/>
                <w:lang w:val="en-US" w:eastAsia="zh-CN" w:bidi="ar"/>
              </w:rPr>
              <w:t>成本总监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27"/>
                <w:szCs w:val="27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27"/>
                <w:szCs w:val="27"/>
                <w:lang w:val="en-US" w:eastAsia="zh-CN" w:bidi="ar"/>
              </w:rPr>
              <w:t>邱华斌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27"/>
                <w:szCs w:val="27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27"/>
                <w:szCs w:val="27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27"/>
                <w:szCs w:val="27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27"/>
                <w:szCs w:val="27"/>
                <w:lang w:val="en-US" w:eastAsia="zh-CN" w:bidi="ar"/>
              </w:rPr>
              <w:t>浙江丽水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27"/>
                <w:szCs w:val="27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27"/>
                <w:szCs w:val="27"/>
                <w:lang w:val="en-US" w:eastAsia="zh-CN" w:bidi="ar"/>
              </w:rPr>
              <w:t>1986.02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27"/>
                <w:szCs w:val="27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27"/>
                <w:szCs w:val="27"/>
                <w:lang w:val="en-US" w:eastAsia="zh-CN" w:bidi="ar"/>
              </w:rPr>
              <w:t>群众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130"/>
    <w:rsid w:val="0044013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2021-03-08T10:18:00Z</dcterms:created>
  <dc:creator>WPS_1609033458</dc:creator>
  <cp:lastModifiedBy>WPS_1609033458</cp:lastModifiedBy>
  <dcterms:modified xsi:type="dcterms:W3CDTF">2021-03-08T10:18:29Z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