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3C" w:rsidRPr="000B1A3C" w:rsidRDefault="000B1A3C" w:rsidP="000B1A3C">
      <w:pPr>
        <w:adjustRightInd/>
        <w:snapToGrid/>
        <w:spacing w:after="0" w:line="540" w:lineRule="atLeast"/>
        <w:jc w:val="both"/>
        <w:rPr>
          <w:rFonts w:ascii="宋体" w:eastAsia="宋体" w:hAnsi="宋体" w:cs="宋体"/>
          <w:color w:val="444444"/>
          <w:sz w:val="27"/>
          <w:szCs w:val="27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30"/>
        <w:gridCol w:w="1140"/>
        <w:gridCol w:w="2490"/>
        <w:gridCol w:w="2175"/>
      </w:tblGrid>
      <w:tr w:rsidR="000B1A3C" w:rsidRPr="000B1A3C" w:rsidTr="000B1A3C">
        <w:trPr>
          <w:trHeight w:val="450"/>
          <w:tblCellSpacing w:w="0" w:type="dxa"/>
        </w:trPr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考生编号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科目代码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科目名称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成绩复核结果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100861011000016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211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翻译硕士英语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100861036000056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339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100861043000029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339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100861043000084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339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100861059000004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100861002000017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100861002000025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100861002000115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农业综合知识四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100861002000121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100861002000148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100861009000015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100861009000056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100861037000001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农业知识综合四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100861066000016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343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兽医基础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100861066000100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343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兽医基础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100861057000010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100861057000038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100861057000098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100861057000140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100861057000142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100861057000149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100861057000173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100861057000182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100861057000203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100861057000231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100861057000241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lastRenderedPageBreak/>
              <w:t>100861057000242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100861057000243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100861057000273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100861057000300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100861055000007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林业基础知识综合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100861055000015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林业基础知识综合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100861055000046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林业基础知识综合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100861055000060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345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林业基础知识综合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100861057000203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502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风景园林设计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100861057000243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502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风景园林设计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100861057000300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502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风景园林设计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100861069000025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504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专业设计基础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100861034000001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100861038000012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100861044000004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100861044000030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100861044000051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100861046000032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100861046000033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100861056000021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100861062000007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100861062000014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数学（自命题）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100861034000026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化学（自命题）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100861038000027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化学（自命题）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100861046000065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化学（自命题）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100861048000001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705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化学（自命题）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100861067000031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707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马克思主义基本原理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100861067000059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707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马克思主义基本原理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100861067000084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707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马克思主义基本原理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lastRenderedPageBreak/>
              <w:t>100861068000004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708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中外美术史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100861069000014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设计学概论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100861069000025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709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设计学概论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100861002000025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农业政策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100861002000115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802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农业政策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100861019000013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807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计算机网络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100861021000012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信息技术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100861021000071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信息技术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100861021000104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信息技术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100861021000106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信息技术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100861021000117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信息技术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100861021000132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809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信息技术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100861022000038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810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食品化学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100861022000034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811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食品微生物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100861023000022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811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食品微生物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100861031000036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818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电路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100861032000011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818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电路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100861033000050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819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工程力学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100861036000056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821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作物概论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100861044000004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824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资源与环境概论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100861044000030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824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资源与环境概论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100861066000018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826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动物生物化学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100861066000054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826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动物生物化学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100861066000100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826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动物生物化学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100861055000007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森林培育学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100861055000015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森林培育学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100861055000046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森林培育学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100861055000060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830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森林培育学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100861057000038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园林植物学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lastRenderedPageBreak/>
              <w:t>100861057000140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园林植物学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100861057000182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园林植物学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100861057000291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831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园林植物学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100861067000059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837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毛泽东思想及特色理论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  <w:tr w:rsidR="000B1A3C" w:rsidRPr="000B1A3C" w:rsidTr="000B1A3C">
        <w:trPr>
          <w:trHeight w:val="450"/>
          <w:tblCellSpacing w:w="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100861067000084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837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毛泽东思想及特色理论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3C" w:rsidRPr="000B1A3C" w:rsidRDefault="000B1A3C" w:rsidP="000B1A3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B1A3C">
              <w:rPr>
                <w:rFonts w:ascii="宋体" w:eastAsia="宋体" w:hAnsi="宋体" w:cs="宋体"/>
                <w:sz w:val="24"/>
                <w:szCs w:val="24"/>
              </w:rPr>
              <w:t>经复核，成绩无误</w:t>
            </w:r>
          </w:p>
        </w:tc>
      </w:tr>
    </w:tbl>
    <w:p w:rsidR="000B1A3C" w:rsidRPr="000B1A3C" w:rsidRDefault="000B1A3C" w:rsidP="000B1A3C">
      <w:pPr>
        <w:adjustRightInd/>
        <w:snapToGrid/>
        <w:spacing w:after="0" w:line="540" w:lineRule="atLeast"/>
        <w:jc w:val="both"/>
        <w:rPr>
          <w:rFonts w:ascii="宋体" w:eastAsia="宋体" w:hAnsi="宋体" w:cs="宋体" w:hint="eastAsia"/>
          <w:color w:val="444444"/>
          <w:sz w:val="27"/>
          <w:szCs w:val="27"/>
        </w:rPr>
      </w:pPr>
    </w:p>
    <w:p w:rsidR="000B1A3C" w:rsidRPr="000B1A3C" w:rsidRDefault="000B1A3C" w:rsidP="000B1A3C">
      <w:pPr>
        <w:adjustRightInd/>
        <w:snapToGrid/>
        <w:spacing w:after="0" w:line="270" w:lineRule="atLeast"/>
        <w:rPr>
          <w:rFonts w:ascii="Helvetica" w:eastAsia="宋体" w:hAnsi="Helvetica" w:cs="宋体" w:hint="eastAsia"/>
          <w:color w:val="333333"/>
          <w:sz w:val="21"/>
          <w:szCs w:val="21"/>
          <w:bdr w:val="none" w:sz="0" w:space="0" w:color="auto" w:frame="1"/>
        </w:rPr>
      </w:pPr>
      <w:r w:rsidRPr="000B1A3C">
        <w:rPr>
          <w:rFonts w:ascii="宋体" w:eastAsia="宋体" w:hAnsi="宋体" w:cs="宋体"/>
          <w:color w:val="444444"/>
          <w:sz w:val="18"/>
          <w:szCs w:val="18"/>
        </w:rPr>
        <w:fldChar w:fldCharType="begin"/>
      </w:r>
      <w:r w:rsidRPr="000B1A3C">
        <w:rPr>
          <w:rFonts w:ascii="宋体" w:eastAsia="宋体" w:hAnsi="宋体" w:cs="宋体"/>
          <w:color w:val="444444"/>
          <w:sz w:val="18"/>
          <w:szCs w:val="18"/>
        </w:rPr>
        <w:instrText xml:space="preserve"> HYPERLINK "http://www.bshare.cn/share" </w:instrText>
      </w:r>
      <w:r w:rsidRPr="000B1A3C">
        <w:rPr>
          <w:rFonts w:ascii="宋体" w:eastAsia="宋体" w:hAnsi="宋体" w:cs="宋体"/>
          <w:color w:val="444444"/>
          <w:sz w:val="18"/>
          <w:szCs w:val="18"/>
        </w:rPr>
        <w:fldChar w:fldCharType="separate"/>
      </w:r>
    </w:p>
    <w:p w:rsidR="000B1A3C" w:rsidRPr="000B1A3C" w:rsidRDefault="000B1A3C" w:rsidP="000B1A3C">
      <w:pPr>
        <w:adjustRightInd/>
        <w:snapToGrid/>
        <w:spacing w:after="0"/>
        <w:rPr>
          <w:rFonts w:ascii="宋体" w:eastAsia="宋体" w:hAnsi="宋体" w:cs="宋体"/>
          <w:color w:val="444444"/>
          <w:sz w:val="18"/>
          <w:szCs w:val="18"/>
        </w:rPr>
      </w:pPr>
      <w:r w:rsidRPr="000B1A3C">
        <w:rPr>
          <w:rFonts w:ascii="宋体" w:eastAsia="宋体" w:hAnsi="宋体" w:cs="宋体"/>
          <w:color w:val="444444"/>
          <w:sz w:val="18"/>
          <w:szCs w:val="18"/>
        </w:rPr>
        <w:fldChar w:fldCharType="end"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B1A3C"/>
    <w:rsid w:val="000B1A3C"/>
    <w:rsid w:val="00323B43"/>
    <w:rsid w:val="003D37D8"/>
    <w:rsid w:val="004358AB"/>
    <w:rsid w:val="0064020C"/>
    <w:rsid w:val="008811B0"/>
    <w:rsid w:val="008B7726"/>
    <w:rsid w:val="008E042B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B1A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B1A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6075">
          <w:marLeft w:val="0"/>
          <w:marRight w:val="0"/>
          <w:marTop w:val="30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0792085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2021-03-04T01:08:00Z</dcterms:created>
  <dcterms:modified xsi:type="dcterms:W3CDTF">2021-03-04T01:08:00Z</dcterms:modified>
</cp:coreProperties>
</file>