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中国矿业大学徐海学院</w: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季校园招聘防疫要求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为做好疫情防控常态化下的校园招聘工作，根据上级部门和地方关于疫情防控的相关管理规定，结合学院实际，制订本要求，请各用人单位和师生遵照执行。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一、招聘人员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人员范围</w:t>
      </w:r>
      <w:r>
        <w:rPr>
          <w:rFonts w:hint="eastAsia" w:ascii="仿宋" w:hAnsi="仿宋" w:eastAsia="仿宋" w:cs="仿宋"/>
          <w:sz w:val="32"/>
          <w:szCs w:val="32"/>
        </w:rPr>
        <w:t>。通过中国矿业大学徐海学院就业信息网（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"http://cumtxhc.91job.org.cn/"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http://cumtxhc.91job.org.cn/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）预约招聘并获批的用人单位的工作人员，且近一个月之内没有疫情中高风险地区旅居史。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人数控制</w:t>
      </w:r>
      <w:r>
        <w:rPr>
          <w:rFonts w:hint="eastAsia" w:ascii="仿宋" w:hAnsi="仿宋" w:eastAsia="仿宋" w:cs="仿宋"/>
          <w:sz w:val="32"/>
          <w:szCs w:val="32"/>
        </w:rPr>
        <w:t>。每场宣讲会单家企业原则上限4人进校。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3.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入校审批</w:t>
      </w:r>
      <w:r>
        <w:rPr>
          <w:rFonts w:hint="eastAsia" w:ascii="仿宋" w:hAnsi="仿宋" w:eastAsia="仿宋" w:cs="仿宋"/>
          <w:sz w:val="32"/>
          <w:szCs w:val="32"/>
        </w:rPr>
        <w:t>。通过预约审核的用人单位，入校招聘人员须提前3天填写保卫处进校门申请表（附件3）并发送至邮箱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"mailto:xhxyjyb@163.com"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xhxyjyb@163.com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4.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交通方式</w:t>
      </w:r>
      <w:r>
        <w:rPr>
          <w:rFonts w:hint="eastAsia" w:ascii="仿宋" w:hAnsi="仿宋" w:eastAsia="仿宋" w:cs="仿宋"/>
          <w:sz w:val="32"/>
          <w:szCs w:val="32"/>
        </w:rPr>
        <w:t>。有条件的建议乘坐私家车，尽量避免搭乘公共交通工具。乘坐公共交通工具时，应全程佩戴一次性使用医用口罩或医用外科口罩，全程注意安全防范，妥善保存旅行票据信息，记录乘车时间和登车地点，以配合学校审核。做好健康监测，自觉发热时要主动测量体温，若出现可疑症状，尽量避免接触其他人员，及时就医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5.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入校管理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进出校园和招聘场地管理。校保卫处、大学生就业指导中心分别在校园门口入口、校内招聘场地入口对进校人员核查申请批准的入校码或通知单，进行体温测量、查验健康码，并登记相关信息。健康码为绿码，体温＜37.3℃且无咳嗽、呼吸困难等症状，方可入校招聘。有发热、咳嗽等症状人员不得参与现场招聘与应聘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（2）招聘期间一旦出现发热、干咳、乏力、鼻塞、流涕、咽痛、腹泻等症状，应及时向就业指导中心工作人员报告，学校将按照徐州及学校最新疫情防控规定处理。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（3）招聘人员须根据学校审批的时间到校，不随意在校园内部走动，活动结束后随即按原路线离校。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二、应聘人员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参加范围</w:t>
      </w:r>
      <w:r>
        <w:rPr>
          <w:rFonts w:hint="eastAsia" w:ascii="仿宋" w:hAnsi="仿宋" w:eastAsia="仿宋" w:cs="仿宋"/>
          <w:sz w:val="32"/>
          <w:szCs w:val="32"/>
        </w:rPr>
        <w:t>。线下校园招聘仅面向本校已返校学生，非本校毕业生不得进入招聘现场。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学生入场要求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（1）学生在招聘会前14天内有发热、咳嗽等症状者不得进入招聘现场。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（2）参会学生必须接受体温测试，体温＜37.3℃且无咳嗽、呼吸困难等症状。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（3）本校需跨校区参加宣讲会、招聘会、面试等的毕业生，须乘校内班车定点往返。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三、会场防疫要求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活动期间，招聘会场应保持开窗通风，场内所有人员原则上应全程佩戴口罩，并间隔一个座位就坐。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四、后续监测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招聘会结束 14 天内，参会人员如有发热、咳嗽等症状，须按照要求进行相关检查，并主动及时向中国矿业大学徐海学院就业指导中心报告，电话：0516-83884717。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4F8"/>
    <w:rsid w:val="00056F17"/>
    <w:rsid w:val="00086823"/>
    <w:rsid w:val="000908D6"/>
    <w:rsid w:val="00142692"/>
    <w:rsid w:val="001A5911"/>
    <w:rsid w:val="003716D9"/>
    <w:rsid w:val="00502225"/>
    <w:rsid w:val="005B2A66"/>
    <w:rsid w:val="006524F8"/>
    <w:rsid w:val="0068197E"/>
    <w:rsid w:val="00772AA7"/>
    <w:rsid w:val="008A558C"/>
    <w:rsid w:val="009375C3"/>
    <w:rsid w:val="009E72A5"/>
    <w:rsid w:val="00AC505C"/>
    <w:rsid w:val="00C00C26"/>
    <w:rsid w:val="00C10C14"/>
    <w:rsid w:val="00C70C87"/>
    <w:rsid w:val="00C81AE0"/>
    <w:rsid w:val="00CB23B2"/>
    <w:rsid w:val="00D861BC"/>
    <w:rsid w:val="04DE1892"/>
    <w:rsid w:val="09373E44"/>
    <w:rsid w:val="0C0876C2"/>
    <w:rsid w:val="136017FC"/>
    <w:rsid w:val="44FF53F5"/>
    <w:rsid w:val="5FD039DF"/>
    <w:rsid w:val="607146B5"/>
    <w:rsid w:val="76B67A0E"/>
    <w:rsid w:val="7CC5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locked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165</Words>
  <Characters>945</Characters>
  <Lines>0</Lines>
  <Paragraphs>0</Paragraphs>
  <TotalTime>24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</dc:creator>
  <cp:lastModifiedBy>华</cp:lastModifiedBy>
  <cp:lastPrinted>2020-09-15T02:56:00Z</cp:lastPrinted>
  <dcterms:modified xsi:type="dcterms:W3CDTF">2021-03-01T03:25:22Z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