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b/>
          <w:sz w:val="28"/>
          <w:szCs w:val="28"/>
        </w:rPr>
      </w:pPr>
      <w:bookmarkStart w:id="0" w:name="_GoBack"/>
      <w:bookmarkEnd w:id="0"/>
      <w:r>
        <w:rPr>
          <w:rFonts w:ascii="黑体" w:eastAsia="黑体"/>
          <w:b/>
          <w:sz w:val="28"/>
          <w:szCs w:val="28"/>
        </w:rPr>
        <w:t>附件</w:t>
      </w:r>
      <w:r>
        <w:rPr>
          <w:rFonts w:hint="eastAsia" w:ascii="黑体" w:eastAsia="黑体"/>
          <w:b/>
          <w:sz w:val="28"/>
          <w:szCs w:val="28"/>
        </w:rPr>
        <w:t xml:space="preserve">2： </w:t>
      </w:r>
      <w:r>
        <w:rPr>
          <w:rFonts w:ascii="黑体" w:eastAsia="黑体"/>
          <w:b/>
          <w:sz w:val="28"/>
          <w:szCs w:val="28"/>
        </w:rPr>
        <w:t xml:space="preserve">                                            </w:t>
      </w:r>
    </w:p>
    <w:p>
      <w:pPr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阳光校区电子地图</w:t>
      </w:r>
    </w:p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4793615</wp:posOffset>
                </wp:positionH>
                <wp:positionV relativeFrom="paragraph">
                  <wp:posOffset>13335</wp:posOffset>
                </wp:positionV>
                <wp:extent cx="1971040" cy="495300"/>
                <wp:effectExtent l="209550" t="0" r="10160" b="361950"/>
                <wp:wrapNone/>
                <wp:docPr id="1" name="圆角矩形标注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304" cy="495300"/>
                        </a:xfrm>
                        <a:prstGeom prst="wedgeRoundRectCallout">
                          <a:avLst>
                            <a:gd name="adj1" fmla="val -58332"/>
                            <a:gd name="adj2" fmla="val 11185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b/>
                                <w:color w:val="FF0000"/>
                                <w:sz w:val="28"/>
                                <w:szCs w:val="28"/>
                              </w:rPr>
                              <w:t>北大门（金龙大道）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377.45pt;margin-top:1.05pt;height:39pt;width:155.2pt;z-index:251652096;mso-width-relative:page;mso-height-relative:page;" fillcolor="#FFFFFF" filled="t" stroked="t" coordsize="21600,21600" o:gfxdata="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xYTMY2QAAAAkBAAAPAAAA&#10;AAAAAAEAIAAAACIAAABkcnMvZG93bnJldi54bWxQSwECFAAUAAAACACHTuJAfS/P+U0CAACXBAAA&#10;DgAAAAAAAAABACAAAAAoAQAAZHJzL2Uyb0RvYy54bWxQSwUGAAAAAAYABgBZAQAA5wUAAAAA&#10;" adj="-1800,3496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eastAsia="黑体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b/>
                          <w:color w:val="FF0000"/>
                          <w:sz w:val="28"/>
                          <w:szCs w:val="28"/>
                        </w:rPr>
                        <w:t>北大门（金龙大道）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1030605</wp:posOffset>
            </wp:positionH>
            <wp:positionV relativeFrom="paragraph">
              <wp:posOffset>6350</wp:posOffset>
            </wp:positionV>
            <wp:extent cx="7656195" cy="5543550"/>
            <wp:effectExtent l="0" t="0" r="1905" b="0"/>
            <wp:wrapNone/>
            <wp:docPr id="4" name="图片 4" descr="C:\Users\XiaoMeng\Desktop\2019.1.23——2019年非教师招聘工作\武汉纺织大学2019年面向社会专项公开招聘笔试及有关事项的公告\学校最新地形方位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XiaoMeng\Desktop\2019.1.23——2019年非教师招聘工作\武汉纺织大学2019年面向社会专项公开招聘笔试及有关事项的公告\学校最新地形方位图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656449" cy="5543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12700</wp:posOffset>
                </wp:positionV>
                <wp:extent cx="1899920" cy="495300"/>
                <wp:effectExtent l="1485900" t="0" r="24130" b="2609850"/>
                <wp:wrapNone/>
                <wp:docPr id="2" name="圆角矩形标注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052" cy="495300"/>
                        </a:xfrm>
                        <a:prstGeom prst="wedgeRoundRectCallout">
                          <a:avLst>
                            <a:gd name="adj1" fmla="val -125518"/>
                            <a:gd name="adj2" fmla="val 565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b/>
                                <w:color w:val="FF0000"/>
                                <w:sz w:val="28"/>
                                <w:szCs w:val="28"/>
                              </w:rPr>
                              <w:t>3号教学楼（崇志楼）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441pt;margin-top:1pt;height:39pt;width:149.6pt;z-index:251650048;mso-width-relative:page;mso-height-relative:page;" fillcolor="#FFFFFF" filled="t" stroked="t" coordsize="21600,21600" o:gfxdata="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moLof1wAAAAkBAAAPAAAA&#10;AAAAAAEAIAAAACIAAABkcnMvZG93bnJldi54bWxQSwECFAAUAAAACACHTuJAOHQ2Q08CAACYBAAA&#10;DgAAAAAAAAABACAAAAAmAQAAZHJzL2Uyb0RvYy54bWxQSwUGAAAAAAYABgBZAQAA5wUAAAAA&#10;" adj="-16312,13284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eastAsia="黑体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b/>
                          <w:color w:val="FF0000"/>
                          <w:sz w:val="28"/>
                          <w:szCs w:val="28"/>
                        </w:rPr>
                        <w:t>3号教学楼（崇志楼）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6993255</wp:posOffset>
                </wp:positionH>
                <wp:positionV relativeFrom="paragraph">
                  <wp:posOffset>113030</wp:posOffset>
                </wp:positionV>
                <wp:extent cx="1724025" cy="495300"/>
                <wp:effectExtent l="190500" t="0" r="28575" b="361950"/>
                <wp:wrapNone/>
                <wp:docPr id="3" name="圆角矩形标注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495300"/>
                        </a:xfrm>
                        <a:prstGeom prst="wedgeRoundRectCallout">
                          <a:avLst>
                            <a:gd name="adj1" fmla="val -58332"/>
                            <a:gd name="adj2" fmla="val 11185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eastAsia="黑体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b/>
                                <w:color w:val="FF0000"/>
                                <w:sz w:val="28"/>
                                <w:szCs w:val="28"/>
                              </w:rPr>
                              <w:t>东大门（阳光大道）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2" type="#_x0000_t62" style="position:absolute;left:0pt;margin-left:550.65pt;margin-top:8.9pt;height:39pt;width:135.75pt;z-index:251667456;mso-width-relative:page;mso-height-relative:page;" fillcolor="#FFFFFF" filled="t" stroked="t" coordsize="21600,21600" o:gfxdata="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zylzCNkAAAALAQAA&#10;DwAAAAAAAAABACAAAAAiAAAAZHJzL2Rvd25yZXYueG1sUEsBAhQAFAAAAAgAh07iQOXrAKJRAgAA&#10;lwQAAA4AAAAAAAAAAQAgAAAAKAEAAGRycy9lMm9Eb2MueG1sUEsFBgAAAAAGAAYAWQEAAOsFAAAA&#10;AA==&#10;" adj="-1800,34960,14400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eastAsia="黑体"/>
                          <w:b/>
                          <w:color w:val="FF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eastAsia="黑体"/>
                          <w:b/>
                          <w:color w:val="FF0000"/>
                          <w:sz w:val="28"/>
                          <w:szCs w:val="28"/>
                        </w:rPr>
                        <w:t>东大门（阳光大道）</w:t>
                      </w:r>
                    </w:p>
                  </w:txbxContent>
                </v:textbox>
              </v:shape>
            </w:pict>
          </mc:Fallback>
        </mc:AlternateContent>
      </w:r>
    </w:p>
    <w:p/>
    <w:p/>
    <w:p/>
    <w:p/>
    <w:p/>
    <w:p/>
    <w:p/>
    <w:p/>
    <w:p/>
    <w:p/>
    <w:p/>
    <w:p/>
    <w:p>
      <w:pPr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阳光校区3号教学楼（崇志楼）平面图</w:t>
      </w:r>
    </w:p>
    <w:p>
      <w:pPr>
        <w:jc w:val="center"/>
      </w:pPr>
      <w:r>
        <w:rPr>
          <w:rFonts w:hint="eastAsia"/>
        </w:rPr>
        <w:drawing>
          <wp:inline distT="0" distB="0" distL="114300" distR="114300">
            <wp:extent cx="7200900" cy="5465445"/>
            <wp:effectExtent l="0" t="0" r="0" b="190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00900" cy="5465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6838" w:h="11906" w:orient="landscape"/>
      <w:pgMar w:top="851" w:right="567" w:bottom="851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2E3D67"/>
    <w:rsid w:val="00176A79"/>
    <w:rsid w:val="00224E87"/>
    <w:rsid w:val="002B4A3F"/>
    <w:rsid w:val="002D0B7F"/>
    <w:rsid w:val="00857D96"/>
    <w:rsid w:val="00C520AB"/>
    <w:rsid w:val="00C92636"/>
    <w:rsid w:val="00CA51A5"/>
    <w:rsid w:val="00FB3E9E"/>
    <w:rsid w:val="201E72D6"/>
    <w:rsid w:val="261375E5"/>
    <w:rsid w:val="2D49376B"/>
    <w:rsid w:val="3470021B"/>
    <w:rsid w:val="34AB4B2B"/>
    <w:rsid w:val="52945F3F"/>
    <w:rsid w:val="629B2DC4"/>
    <w:rsid w:val="677955CD"/>
    <w:rsid w:val="6D535020"/>
    <w:rsid w:val="712E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2</Pages>
  <Words>16</Words>
  <Characters>97</Characters>
  <Lines>1</Lines>
  <Paragraphs>1</Paragraphs>
  <TotalTime>7</TotalTime>
  <ScaleCrop>false</ScaleCrop>
  <LinksUpToDate>false</LinksUpToDate>
  <CharactersWithSpaces>112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2018-11-19T06:18:00Z</dcterms:created>
  <dc:creator>Administrator</dc:creator>
  <cp:lastModifiedBy>ぺ灬cc果冻ル</cp:lastModifiedBy>
  <dcterms:modified xsi:type="dcterms:W3CDTF">2021-02-27T07:58:23Z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