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widowControl/>
        <w:spacing w:beforeAutospacing="0" w:afterAutospacing="0" w:line="640" w:lineRule="exact"/>
        <w:jc w:val="center"/>
        <w:textAlignment w:val="baseline"/>
        <w:rPr>
          <w:rFonts w:ascii="方正小标宋简体" w:hAnsi="方正小标宋简体" w:eastAsia="方正小标宋简体" w:cs="方正小标宋简体"/>
          <w:b w:val="0"/>
          <w:color w:val="000000"/>
          <w:sz w:val="36"/>
          <w:szCs w:val="36"/>
        </w:rPr>
      </w:pPr>
      <w:r>
        <w:rPr>
          <w:rFonts w:ascii="方正小标宋简体" w:hAnsi="方正小标宋简体" w:eastAsia="方正小标宋简体" w:cs="方正小标宋简体"/>
          <w:b w:val="0"/>
          <w:color w:val="000000"/>
          <w:sz w:val="36"/>
          <w:szCs w:val="36"/>
        </w:rPr>
        <w:t>泗阳县追思园殡葬服务有限公司招聘工作人员</w:t>
      </w:r>
    </w:p>
    <w:p>
      <w:pPr>
        <w:pStyle w:val="2"/>
        <w:widowControl/>
        <w:spacing w:beforeAutospacing="0" w:afterAutospacing="0" w:line="640" w:lineRule="exact"/>
        <w:jc w:val="center"/>
        <w:textAlignment w:val="baseline"/>
        <w:rPr>
          <w:rFonts w:hint="default" w:ascii="方正小标宋简体" w:hAnsi="方正小标宋简体" w:eastAsia="方正小标宋简体" w:cs="方正小标宋简体"/>
          <w:b w:val="0"/>
          <w:color w:val="000000"/>
          <w:sz w:val="36"/>
          <w:szCs w:val="36"/>
        </w:rPr>
      </w:pPr>
      <w:r>
        <w:rPr>
          <w:rFonts w:ascii="方正小标宋简体" w:hAnsi="方正小标宋简体" w:eastAsia="方正小标宋简体" w:cs="方正小标宋简体"/>
          <w:b w:val="0"/>
          <w:color w:val="000000"/>
          <w:sz w:val="36"/>
          <w:szCs w:val="36"/>
        </w:rPr>
        <w:t>简</w:t>
      </w:r>
      <w:r>
        <w:rPr>
          <w:rFonts w:hint="eastAsia" w:ascii="方正小标宋简体" w:hAnsi="方正小标宋简体" w:eastAsia="方正小标宋简体" w:cs="方正小标宋简体"/>
          <w:b w:val="0"/>
          <w:color w:val="000000"/>
          <w:sz w:val="36"/>
          <w:szCs w:val="36"/>
          <w:lang w:val="en-US" w:eastAsia="zh-CN"/>
        </w:rPr>
        <w:t xml:space="preserve">  </w:t>
      </w:r>
      <w:bookmarkStart w:id="0" w:name="_GoBack"/>
      <w:bookmarkEnd w:id="0"/>
      <w:r>
        <w:rPr>
          <w:rFonts w:ascii="方正小标宋简体" w:hAnsi="方正小标宋简体" w:eastAsia="方正小标宋简体" w:cs="方正小标宋简体"/>
          <w:b w:val="0"/>
          <w:color w:val="000000"/>
          <w:sz w:val="36"/>
          <w:szCs w:val="36"/>
        </w:rPr>
        <w:t>章</w:t>
      </w:r>
    </w:p>
    <w:p>
      <w:pPr>
        <w:pStyle w:val="7"/>
        <w:widowControl/>
        <w:spacing w:beforeAutospacing="0" w:afterAutospacing="0" w:line="360" w:lineRule="exact"/>
        <w:ind w:firstLine="640" w:firstLineChars="200"/>
        <w:jc w:val="both"/>
        <w:textAlignment w:val="baseline"/>
        <w:rPr>
          <w:rFonts w:ascii="仿宋" w:hAnsi="仿宋" w:eastAsia="仿宋" w:cs="仿宋"/>
          <w:color w:val="00000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因</w:t>
      </w:r>
      <w:r>
        <w:rPr>
          <w:rFonts w:hint="eastAsia" w:ascii="Times New Roman" w:hAnsi="Times New Roman" w:eastAsia="仿宋"/>
          <w:sz w:val="32"/>
          <w:szCs w:val="32"/>
        </w:rPr>
        <w:t>公司运营及</w:t>
      </w:r>
      <w:r>
        <w:rPr>
          <w:rFonts w:ascii="Times New Roman" w:hAnsi="Times New Roman" w:eastAsia="仿宋"/>
          <w:sz w:val="32"/>
          <w:szCs w:val="32"/>
        </w:rPr>
        <w:t>工作需要，经</w:t>
      </w:r>
      <w:r>
        <w:rPr>
          <w:rFonts w:hint="eastAsia" w:ascii="Times New Roman" w:hAnsi="Times New Roman" w:eastAsia="仿宋"/>
          <w:sz w:val="32"/>
          <w:szCs w:val="32"/>
        </w:rPr>
        <w:t>宿迁市追思园控股有限公司研究同意，</w:t>
      </w:r>
      <w:r>
        <w:rPr>
          <w:rFonts w:ascii="Times New Roman" w:hAnsi="Times New Roman" w:eastAsia="仿宋"/>
          <w:sz w:val="32"/>
          <w:szCs w:val="32"/>
        </w:rPr>
        <w:t>现面向社会公开招聘</w:t>
      </w:r>
      <w:r>
        <w:rPr>
          <w:rFonts w:hint="eastAsia" w:ascii="Times New Roman" w:hAnsi="Times New Roman" w:eastAsia="仿宋"/>
          <w:sz w:val="32"/>
          <w:szCs w:val="32"/>
        </w:rPr>
        <w:t>泗阳县追思园殡葬服务工作人员</w:t>
      </w:r>
      <w:r>
        <w:rPr>
          <w:rFonts w:ascii="Times New Roman" w:hAnsi="Times New Roman" w:eastAsia="仿宋"/>
          <w:sz w:val="32"/>
          <w:szCs w:val="32"/>
        </w:rPr>
        <w:t>6</w:t>
      </w:r>
      <w:r>
        <w:rPr>
          <w:rFonts w:hint="eastAsia" w:ascii="Times New Roman" w:hAnsi="Times New Roman" w:eastAsia="仿宋"/>
          <w:sz w:val="32"/>
          <w:szCs w:val="32"/>
        </w:rPr>
        <w:t>名</w:t>
      </w:r>
      <w:r>
        <w:rPr>
          <w:rFonts w:ascii="Times New Roman" w:hAnsi="Times New Roman" w:eastAsia="仿宋"/>
          <w:sz w:val="32"/>
          <w:szCs w:val="32"/>
        </w:rPr>
        <w:t>，现将有关事项公告如下：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黑体"/>
          <w:bCs/>
          <w:sz w:val="32"/>
          <w:szCs w:val="32"/>
        </w:rPr>
      </w:pPr>
      <w:r>
        <w:rPr>
          <w:rFonts w:hint="eastAsia" w:ascii="Times New Roman" w:hAnsi="Times New Roman" w:eastAsia="黑体"/>
          <w:bCs/>
          <w:sz w:val="32"/>
          <w:szCs w:val="32"/>
        </w:rPr>
        <w:t>一、</w:t>
      </w:r>
      <w:r>
        <w:rPr>
          <w:rFonts w:ascii="Times New Roman" w:hAnsi="Times New Roman" w:eastAsia="黑体"/>
          <w:bCs/>
          <w:sz w:val="32"/>
          <w:szCs w:val="32"/>
        </w:rPr>
        <w:t>招聘岗位及人</w:t>
      </w:r>
      <w:r>
        <w:rPr>
          <w:rFonts w:hint="eastAsia" w:ascii="Times New Roman" w:hAnsi="Times New Roman" w:eastAsia="黑体"/>
          <w:bCs/>
          <w:sz w:val="32"/>
          <w:szCs w:val="32"/>
        </w:rPr>
        <w:t>数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本次面向社会公开招聘工作人员的岗位、计划招聘人数及相关要求等见《</w:t>
      </w:r>
      <w:r>
        <w:rPr>
          <w:rFonts w:hint="eastAsia" w:ascii="Times New Roman" w:hAnsi="Times New Roman" w:eastAsia="仿宋"/>
          <w:sz w:val="32"/>
          <w:szCs w:val="32"/>
        </w:rPr>
        <w:t>泗阳县追思园殡葬服务有限公司招聘人员</w:t>
      </w:r>
      <w:r>
        <w:rPr>
          <w:rFonts w:ascii="Times New Roman" w:hAnsi="Times New Roman" w:eastAsia="仿宋"/>
          <w:sz w:val="32"/>
          <w:szCs w:val="32"/>
        </w:rPr>
        <w:t>岗位简介表》（以下简称《岗位简介表》）（附件1）。</w:t>
      </w:r>
    </w:p>
    <w:p>
      <w:pPr>
        <w:spacing w:line="560" w:lineRule="exact"/>
        <w:ind w:firstLine="63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二</w:t>
      </w:r>
      <w:r>
        <w:rPr>
          <w:rFonts w:ascii="Times New Roman" w:hAnsi="Times New Roman" w:eastAsia="黑体"/>
          <w:sz w:val="32"/>
          <w:szCs w:val="32"/>
        </w:rPr>
        <w:t>、</w:t>
      </w:r>
      <w:r>
        <w:rPr>
          <w:rFonts w:hint="eastAsia" w:ascii="Times New Roman" w:hAnsi="Times New Roman" w:eastAsia="黑体"/>
          <w:sz w:val="32"/>
          <w:szCs w:val="32"/>
        </w:rPr>
        <w:t>报考条件</w:t>
      </w:r>
    </w:p>
    <w:p>
      <w:pPr>
        <w:spacing w:line="560" w:lineRule="exact"/>
        <w:ind w:firstLine="63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 xml:space="preserve">1.具有中华人民共和国国籍； </w:t>
      </w:r>
    </w:p>
    <w:p>
      <w:pPr>
        <w:spacing w:line="560" w:lineRule="exact"/>
        <w:ind w:firstLine="63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 xml:space="preserve">2.遵守中华人民共和国宪法、法律，具有良好品行； </w:t>
      </w:r>
    </w:p>
    <w:p>
      <w:pPr>
        <w:spacing w:line="560" w:lineRule="exact"/>
        <w:ind w:firstLine="63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 xml:space="preserve">3.具有正常履行职责的身体条件； </w:t>
      </w:r>
    </w:p>
    <w:p>
      <w:pPr>
        <w:spacing w:line="560" w:lineRule="exact"/>
        <w:ind w:firstLine="63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4.具备招聘岗位要求的其他资格和条件，详见《岗位简介表》;</w:t>
      </w:r>
    </w:p>
    <w:p>
      <w:pPr>
        <w:spacing w:line="560" w:lineRule="exact"/>
        <w:ind w:firstLine="630"/>
        <w:jc w:val="left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5.有下列情形之一的，不得报考： </w:t>
      </w:r>
      <w:r>
        <w:rPr>
          <w:rFonts w:hint="eastAsia" w:ascii="Times New Roman" w:hAnsi="Times New Roman" w:eastAsia="仿宋"/>
          <w:sz w:val="32"/>
          <w:szCs w:val="32"/>
        </w:rPr>
        <w:br w:type="textWrapping"/>
      </w:r>
      <w:r>
        <w:rPr>
          <w:rFonts w:hint="eastAsia" w:ascii="Times New Roman" w:hAnsi="Times New Roman" w:eastAsia="仿宋"/>
          <w:sz w:val="32"/>
          <w:szCs w:val="32"/>
        </w:rPr>
        <w:t>　　（1）现役军人； </w:t>
      </w:r>
      <w:r>
        <w:rPr>
          <w:rFonts w:hint="eastAsia" w:ascii="Times New Roman" w:hAnsi="Times New Roman" w:eastAsia="仿宋"/>
          <w:sz w:val="32"/>
          <w:szCs w:val="32"/>
        </w:rPr>
        <w:br w:type="textWrapping"/>
      </w:r>
      <w:r>
        <w:rPr>
          <w:rFonts w:hint="eastAsia" w:ascii="Times New Roman" w:hAnsi="Times New Roman" w:eastAsia="仿宋"/>
          <w:sz w:val="32"/>
          <w:szCs w:val="32"/>
        </w:rPr>
        <w:t>　　（2）正在接受纪律审查、监察调查或者涉嫌违法犯罪正在接受调查的，或触犯刑律被免予刑事处罚的，或曾因犯罪受过刑事处罚或劳动教养的； </w:t>
      </w:r>
      <w:r>
        <w:rPr>
          <w:rFonts w:hint="eastAsia" w:ascii="Times New Roman" w:hAnsi="Times New Roman" w:eastAsia="仿宋"/>
          <w:sz w:val="32"/>
          <w:szCs w:val="32"/>
        </w:rPr>
        <w:br w:type="textWrapping"/>
      </w:r>
      <w:r>
        <w:rPr>
          <w:rFonts w:hint="eastAsia" w:ascii="Times New Roman" w:hAnsi="Times New Roman" w:eastAsia="仿宋"/>
          <w:sz w:val="32"/>
          <w:szCs w:val="32"/>
        </w:rPr>
        <w:t>　　（3）曾被开除公职、党籍、团籍、高等教育学籍的； </w:t>
      </w:r>
    </w:p>
    <w:p>
      <w:pPr>
        <w:spacing w:line="560" w:lineRule="exact"/>
        <w:ind w:firstLine="630"/>
        <w:jc w:val="left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（4）被机关事业单位辞退不满5年的；</w:t>
      </w:r>
    </w:p>
    <w:p>
      <w:pPr>
        <w:spacing w:line="560" w:lineRule="exact"/>
        <w:ind w:firstLine="630"/>
        <w:jc w:val="left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（5）考生被认定存在“较重失信行为”未满3年的，或“严重失信行为”未满5年的； </w:t>
      </w:r>
      <w:r>
        <w:rPr>
          <w:rFonts w:hint="eastAsia" w:ascii="Times New Roman" w:hAnsi="Times New Roman" w:eastAsia="仿宋"/>
          <w:sz w:val="32"/>
          <w:szCs w:val="32"/>
        </w:rPr>
        <w:br w:type="textWrapping"/>
      </w:r>
      <w:r>
        <w:rPr>
          <w:rFonts w:hint="eastAsia" w:ascii="Times New Roman" w:hAnsi="Times New Roman" w:eastAsia="仿宋"/>
          <w:sz w:val="32"/>
          <w:szCs w:val="32"/>
        </w:rPr>
        <w:t>　　（6）法律法规规定不得参加报考的其他情形。</w:t>
      </w:r>
    </w:p>
    <w:p>
      <w:pPr>
        <w:spacing w:line="560" w:lineRule="exact"/>
        <w:ind w:firstLine="63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三</w:t>
      </w:r>
      <w:r>
        <w:rPr>
          <w:rFonts w:ascii="Times New Roman" w:hAnsi="Times New Roman" w:eastAsia="黑体"/>
          <w:sz w:val="32"/>
          <w:szCs w:val="32"/>
        </w:rPr>
        <w:t>、招聘程序</w:t>
      </w:r>
    </w:p>
    <w:p>
      <w:pPr>
        <w:spacing w:line="560" w:lineRule="exact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　　本次招聘工作按照报名、资格审查、笔试、面试、体检、考察、公示、聘用的程序进行。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（一）报名及资格审查(</w:t>
      </w:r>
      <w:r>
        <w:rPr>
          <w:rFonts w:hint="eastAsia" w:ascii="Times New Roman" w:hAnsi="Times New Roman" w:eastAsia="楷体"/>
          <w:sz w:val="32"/>
          <w:szCs w:val="32"/>
        </w:rPr>
        <w:t>2021</w:t>
      </w:r>
      <w:r>
        <w:rPr>
          <w:rFonts w:ascii="Times New Roman" w:hAnsi="Times New Roman" w:eastAsia="楷体"/>
          <w:sz w:val="32"/>
          <w:szCs w:val="32"/>
        </w:rPr>
        <w:t>年2月26日-3月1日)。</w:t>
      </w:r>
    </w:p>
    <w:p>
      <w:pPr>
        <w:spacing w:line="560" w:lineRule="exact"/>
        <w:ind w:firstLine="643" w:firstLineChars="200"/>
        <w:jc w:val="left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b/>
          <w:sz w:val="32"/>
          <w:szCs w:val="32"/>
        </w:rPr>
        <w:t>报名时间：</w:t>
      </w:r>
      <w:r>
        <w:rPr>
          <w:rFonts w:ascii="Times New Roman" w:hAnsi="Times New Roman" w:eastAsia="仿宋"/>
          <w:sz w:val="32"/>
          <w:szCs w:val="32"/>
        </w:rPr>
        <w:t>上午</w:t>
      </w:r>
      <w:r>
        <w:rPr>
          <w:rFonts w:hint="eastAsia" w:ascii="Times New Roman" w:hAnsi="Times New Roman" w:eastAsia="仿宋"/>
          <w:color w:val="auto"/>
          <w:sz w:val="32"/>
          <w:szCs w:val="32"/>
        </w:rPr>
        <w:t>8</w:t>
      </w:r>
      <w:r>
        <w:rPr>
          <w:rFonts w:ascii="Times New Roman" w:hAnsi="Times New Roman" w:eastAsia="仿宋"/>
          <w:color w:val="auto"/>
          <w:sz w:val="32"/>
          <w:szCs w:val="32"/>
        </w:rPr>
        <w:t>:</w:t>
      </w:r>
      <w:r>
        <w:rPr>
          <w:rFonts w:hint="eastAsia" w:ascii="Times New Roman" w:hAnsi="Times New Roman" w:eastAsia="仿宋"/>
          <w:color w:val="auto"/>
          <w:sz w:val="32"/>
          <w:szCs w:val="32"/>
        </w:rPr>
        <w:t>3</w:t>
      </w:r>
      <w:r>
        <w:rPr>
          <w:rFonts w:ascii="Times New Roman" w:hAnsi="Times New Roman" w:eastAsia="仿宋"/>
          <w:color w:val="auto"/>
          <w:sz w:val="32"/>
          <w:szCs w:val="32"/>
        </w:rPr>
        <w:t>0</w:t>
      </w:r>
      <w:r>
        <w:rPr>
          <w:rFonts w:hint="eastAsia" w:ascii="Times New Roman" w:hAnsi="Times New Roman" w:eastAsia="仿宋"/>
          <w:color w:val="auto"/>
          <w:sz w:val="32"/>
          <w:szCs w:val="32"/>
        </w:rPr>
        <w:t>-</w:t>
      </w:r>
      <w:r>
        <w:rPr>
          <w:rFonts w:ascii="Times New Roman" w:hAnsi="Times New Roman" w:eastAsia="仿宋"/>
          <w:color w:val="auto"/>
          <w:sz w:val="32"/>
          <w:szCs w:val="32"/>
        </w:rPr>
        <w:t>1</w:t>
      </w:r>
      <w:r>
        <w:rPr>
          <w:rFonts w:hint="eastAsia" w:ascii="Times New Roman" w:hAnsi="Times New Roman" w:eastAsia="仿宋"/>
          <w:color w:val="auto"/>
          <w:sz w:val="32"/>
          <w:szCs w:val="32"/>
        </w:rPr>
        <w:t>1</w:t>
      </w:r>
      <w:r>
        <w:rPr>
          <w:rFonts w:ascii="Times New Roman" w:hAnsi="Times New Roman" w:eastAsia="仿宋"/>
          <w:color w:val="auto"/>
          <w:sz w:val="32"/>
          <w:szCs w:val="32"/>
        </w:rPr>
        <w:t>:</w:t>
      </w:r>
      <w:r>
        <w:rPr>
          <w:rFonts w:hint="eastAsia" w:ascii="Times New Roman" w:hAnsi="Times New Roman" w:eastAsia="仿宋"/>
          <w:color w:val="auto"/>
          <w:sz w:val="32"/>
          <w:szCs w:val="32"/>
        </w:rPr>
        <w:t>3</w:t>
      </w:r>
      <w:r>
        <w:rPr>
          <w:rFonts w:ascii="Times New Roman" w:hAnsi="Times New Roman" w:eastAsia="仿宋"/>
          <w:color w:val="auto"/>
          <w:sz w:val="32"/>
          <w:szCs w:val="32"/>
        </w:rPr>
        <w:t>0，</w:t>
      </w:r>
      <w:r>
        <w:rPr>
          <w:rFonts w:ascii="Times New Roman" w:hAnsi="Times New Roman" w:eastAsia="仿宋"/>
          <w:sz w:val="32"/>
          <w:szCs w:val="32"/>
        </w:rPr>
        <w:t>下午2:00-5:30。</w:t>
      </w:r>
    </w:p>
    <w:p>
      <w:pPr>
        <w:spacing w:line="560" w:lineRule="exact"/>
        <w:ind w:firstLine="643" w:firstLineChars="200"/>
        <w:jc w:val="left"/>
        <w:rPr>
          <w:rFonts w:hint="eastAsia" w:ascii="Times New Roman" w:hAnsi="Times New Roman" w:eastAsia="仿宋"/>
          <w:sz w:val="30"/>
          <w:szCs w:val="32"/>
          <w:lang w:val="en-US" w:eastAsia="zh-CN"/>
        </w:rPr>
      </w:pPr>
      <w:r>
        <w:rPr>
          <w:rFonts w:ascii="Times New Roman" w:hAnsi="Times New Roman" w:eastAsia="仿宋"/>
          <w:b/>
          <w:sz w:val="32"/>
          <w:szCs w:val="32"/>
        </w:rPr>
        <w:t>报名地点：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泗阳县北京中路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1号（泗阳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民康农村经济发展有限公司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4楼）</w:t>
      </w:r>
    </w:p>
    <w:p>
      <w:pPr>
        <w:spacing w:line="560" w:lineRule="exact"/>
        <w:ind w:firstLine="643" w:firstLineChars="200"/>
        <w:jc w:val="left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b/>
          <w:sz w:val="32"/>
          <w:szCs w:val="32"/>
        </w:rPr>
        <w:t>报名材料：</w:t>
      </w:r>
      <w:r>
        <w:rPr>
          <w:rFonts w:ascii="Times New Roman" w:hAnsi="Times New Roman" w:eastAsia="仿宋"/>
          <w:sz w:val="32"/>
          <w:szCs w:val="32"/>
        </w:rPr>
        <w:t>报名时需提供本</w:t>
      </w:r>
      <w:r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  <w:t>人身份证、毕业证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、任职证明、专业技术资格证书、职业资格证书</w:t>
      </w:r>
      <w:r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  <w:t>原件</w:t>
      </w:r>
      <w:r>
        <w:rPr>
          <w:rFonts w:ascii="Times New Roman" w:hAnsi="Times New Roman" w:eastAsia="仿宋"/>
          <w:sz w:val="32"/>
          <w:szCs w:val="32"/>
        </w:rPr>
        <w:t>及复印件、近期免冠同底二寸彩照3张，填写《</w:t>
      </w:r>
      <w:r>
        <w:rPr>
          <w:rFonts w:hint="eastAsia" w:ascii="Times New Roman" w:hAnsi="Times New Roman" w:eastAsia="仿宋"/>
          <w:sz w:val="32"/>
          <w:szCs w:val="32"/>
        </w:rPr>
        <w:t>泗阳县追思园殡葬服务有限公司招聘工作人员</w:t>
      </w:r>
      <w:r>
        <w:rPr>
          <w:rFonts w:ascii="Times New Roman" w:hAnsi="Times New Roman" w:eastAsia="仿宋"/>
          <w:sz w:val="32"/>
          <w:szCs w:val="32"/>
        </w:rPr>
        <w:t>报名表》</w:t>
      </w:r>
      <w:r>
        <w:rPr>
          <w:rFonts w:hint="eastAsia" w:ascii="Times New Roman" w:hAnsi="Times New Roman" w:eastAsia="仿宋"/>
          <w:sz w:val="32"/>
          <w:szCs w:val="32"/>
        </w:rPr>
        <w:t>（附件2）。</w:t>
      </w:r>
    </w:p>
    <w:p>
      <w:pPr>
        <w:spacing w:line="560" w:lineRule="exact"/>
        <w:jc w:val="left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 xml:space="preserve">    考生须诚信报考，资格审查将贯穿于整个招聘环节，凡是发现弄虚作假的，一经查实立即取消资格。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（二）笔试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笔试科目为《综合知识》（含公共基础知识、行政职业能力测验</w:t>
      </w:r>
      <w:r>
        <w:rPr>
          <w:rFonts w:hint="eastAsia" w:ascii="Times New Roman" w:hAnsi="Times New Roman" w:eastAsia="仿宋"/>
          <w:sz w:val="32"/>
          <w:szCs w:val="32"/>
        </w:rPr>
        <w:t>、殡葬服务与管理知识</w:t>
      </w:r>
      <w:r>
        <w:rPr>
          <w:rFonts w:ascii="Times New Roman" w:hAnsi="Times New Roman" w:eastAsia="仿宋"/>
          <w:sz w:val="32"/>
          <w:szCs w:val="32"/>
        </w:rPr>
        <w:t>）。本次考试不提供考试大纲。笔试总分100分，成绩达到50分为合格，成绩不合格者不能进入面试。笔试成绩在</w:t>
      </w:r>
      <w:r>
        <w:rPr>
          <w:rFonts w:hint="eastAsia" w:ascii="Times New Roman" w:hAnsi="Times New Roman" w:eastAsia="仿宋"/>
          <w:sz w:val="32"/>
          <w:szCs w:val="32"/>
        </w:rPr>
        <w:t>网上泗阳</w:t>
      </w:r>
      <w:r>
        <w:rPr>
          <w:rFonts w:ascii="Times New Roman" w:hAnsi="Times New Roman" w:eastAsia="仿宋"/>
          <w:sz w:val="32"/>
          <w:szCs w:val="32"/>
        </w:rPr>
        <w:t>公布。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本次笔试开考比例为3:1，未达开考比例的，则</w:t>
      </w:r>
      <w:r>
        <w:rPr>
          <w:rFonts w:hint="eastAsia" w:ascii="仿宋" w:hAnsi="仿宋" w:eastAsia="仿宋"/>
          <w:sz w:val="32"/>
          <w:szCs w:val="32"/>
          <w:lang w:eastAsia="zh-CN"/>
        </w:rPr>
        <w:t>核减</w:t>
      </w:r>
      <w:r>
        <w:rPr>
          <w:rFonts w:hint="eastAsia" w:ascii="仿宋" w:hAnsi="仿宋" w:eastAsia="仿宋"/>
          <w:sz w:val="32"/>
          <w:szCs w:val="32"/>
        </w:rPr>
        <w:t>本岗位招聘计划。</w:t>
      </w: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考生于3月5日下午2:00-5:30到报名点领取笔试准考证，并</w:t>
      </w:r>
      <w:r>
        <w:rPr>
          <w:rFonts w:ascii="黑体" w:hAnsi="黑体" w:eastAsia="黑体"/>
          <w:sz w:val="32"/>
          <w:szCs w:val="32"/>
        </w:rPr>
        <w:t>携带准考证和有效期内的二代身份证，按照规定的时间，到达指定地点参加笔试</w:t>
      </w:r>
      <w:r>
        <w:rPr>
          <w:rFonts w:ascii="Times New Roman" w:hAnsi="Times New Roman" w:eastAsia="仿宋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（三）面试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按笔试成绩由高到低顺序，按所招聘计划数1:5比例，确定参加面试人员。参加面试人数与招聘计划数不足5:1的，按实际符合条件人数进行面试。</w:t>
      </w:r>
    </w:p>
    <w:p>
      <w:pPr>
        <w:spacing w:line="560" w:lineRule="exact"/>
        <w:ind w:firstLine="6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面试采取结构化面试的形式进行，主要考察考生的逻辑思维能力、综合分析能力、新环境适应能力、语言表达能力、工作态度等。面试地点以面试通知书为准。面试总分为100分，成绩达到60分为合格，成绩不合格者不得录用。面试成绩当场通知考生。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面试时间、地点另行通知，请考生保持通讯畅通。</w:t>
      </w:r>
    </w:p>
    <w:p>
      <w:pPr>
        <w:pStyle w:val="3"/>
        <w:spacing w:line="560" w:lineRule="exact"/>
        <w:ind w:firstLine="6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（四）体检。</w:t>
      </w:r>
      <w:r>
        <w:rPr>
          <w:rFonts w:ascii="Times New Roman" w:hAnsi="Times New Roman" w:eastAsia="仿宋"/>
          <w:sz w:val="32"/>
          <w:szCs w:val="32"/>
        </w:rPr>
        <w:t>按照笔试成绩、面试成绩各占50%的比例采用百分制计算考生综合成绩，根据综合成绩由高到低顺序，按招聘计划数1：1的比例确定体检对象(如遇综合成绩相同时，按面试得分排序)。体检工作由</w:t>
      </w:r>
      <w:r>
        <w:rPr>
          <w:rFonts w:hint="eastAsia" w:ascii="Times New Roman" w:hAnsi="Times New Roman" w:eastAsia="仿宋"/>
          <w:sz w:val="32"/>
          <w:szCs w:val="32"/>
        </w:rPr>
        <w:t>泗阳县追思园殡葬服务有限公司</w:t>
      </w:r>
      <w:r>
        <w:rPr>
          <w:rFonts w:ascii="Times New Roman" w:hAnsi="Times New Roman" w:eastAsia="仿宋"/>
          <w:sz w:val="32"/>
          <w:szCs w:val="32"/>
        </w:rPr>
        <w:t>统一组织，体检标准参照修订后的《公务员录用体检通用标准（试行）》执行。体检时间、地点另行通知，体检费用自理。</w:t>
      </w:r>
    </w:p>
    <w:p>
      <w:pPr>
        <w:pStyle w:val="3"/>
        <w:spacing w:line="560" w:lineRule="exact"/>
        <w:ind w:firstLine="480" w:firstLineChars="15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（五）考察。</w:t>
      </w:r>
      <w:r>
        <w:rPr>
          <w:rFonts w:hint="eastAsia" w:ascii="Times New Roman" w:hAnsi="Times New Roman" w:eastAsia="仿宋"/>
          <w:sz w:val="32"/>
          <w:szCs w:val="32"/>
        </w:rPr>
        <w:t>泗阳县追思园殡葬服务有限公司</w:t>
      </w:r>
      <w:r>
        <w:rPr>
          <w:rFonts w:ascii="Times New Roman" w:hAnsi="Times New Roman" w:eastAsia="仿宋"/>
          <w:sz w:val="32"/>
          <w:szCs w:val="32"/>
        </w:rPr>
        <w:t>按照本方案确定的聘用条件对体检合格人员进行考察</w:t>
      </w:r>
      <w:r>
        <w:rPr>
          <w:rFonts w:hint="eastAsia" w:ascii="Times New Roman" w:hAnsi="Times New Roman" w:eastAsia="仿宋"/>
          <w:sz w:val="32"/>
          <w:szCs w:val="32"/>
        </w:rPr>
        <w:t>或背景调查</w:t>
      </w:r>
      <w:r>
        <w:rPr>
          <w:rFonts w:ascii="Times New Roman" w:hAnsi="Times New Roman" w:eastAsia="仿宋"/>
          <w:sz w:val="32"/>
          <w:szCs w:val="32"/>
        </w:rPr>
        <w:t>，考察参照《江苏省国家公务员录用考核实施细则》（20</w:t>
      </w:r>
      <w:r>
        <w:rPr>
          <w:rFonts w:hint="eastAsia" w:ascii="Times New Roman" w:hAnsi="Times New Roman" w:eastAsia="仿宋"/>
          <w:sz w:val="32"/>
          <w:szCs w:val="32"/>
        </w:rPr>
        <w:t>20</w:t>
      </w:r>
      <w:r>
        <w:rPr>
          <w:rFonts w:ascii="Times New Roman" w:hAnsi="Times New Roman" w:eastAsia="仿宋"/>
          <w:sz w:val="32"/>
          <w:szCs w:val="32"/>
        </w:rPr>
        <w:t>版）执行。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(六)公示和聘用。</w:t>
      </w:r>
      <w:r>
        <w:rPr>
          <w:rFonts w:ascii="Times New Roman" w:hAnsi="Times New Roman" w:eastAsia="仿宋"/>
          <w:sz w:val="32"/>
          <w:szCs w:val="32"/>
        </w:rPr>
        <w:t>根据笔试、面试、体检、考察结果确定拟聘用人员名单，并在</w:t>
      </w:r>
      <w:r>
        <w:rPr>
          <w:rFonts w:hint="eastAsia" w:ascii="Times New Roman" w:hAnsi="Times New Roman" w:eastAsia="仿宋"/>
          <w:sz w:val="32"/>
          <w:szCs w:val="32"/>
        </w:rPr>
        <w:t>网上泗阳</w:t>
      </w:r>
      <w:r>
        <w:rPr>
          <w:rFonts w:ascii="Times New Roman" w:hAnsi="Times New Roman" w:eastAsia="仿宋"/>
          <w:sz w:val="32"/>
          <w:szCs w:val="32"/>
        </w:rPr>
        <w:t>公示</w:t>
      </w:r>
      <w:r>
        <w:rPr>
          <w:rFonts w:hint="eastAsia" w:ascii="Times New Roman" w:hAnsi="Times New Roman" w:eastAsia="仿宋"/>
          <w:sz w:val="32"/>
          <w:szCs w:val="32"/>
        </w:rPr>
        <w:t>5</w:t>
      </w:r>
      <w:r>
        <w:rPr>
          <w:rFonts w:ascii="Times New Roman" w:hAnsi="Times New Roman" w:eastAsia="仿宋"/>
          <w:sz w:val="32"/>
          <w:szCs w:val="32"/>
        </w:rPr>
        <w:t>个工作日。</w:t>
      </w:r>
      <w:r>
        <w:rPr>
          <w:rFonts w:ascii="Times New Roman" w:hAnsi="仿宋" w:eastAsia="仿宋"/>
          <w:sz w:val="32"/>
          <w:szCs w:val="32"/>
        </w:rPr>
        <w:t>公示无异议后</w:t>
      </w:r>
      <w:r>
        <w:rPr>
          <w:rFonts w:hint="eastAsia" w:ascii="Times New Roman" w:hAnsi="仿宋" w:eastAsia="仿宋"/>
          <w:sz w:val="32"/>
          <w:szCs w:val="32"/>
        </w:rPr>
        <w:t>由泗阳县追思园殡葬服务有限公司</w:t>
      </w:r>
      <w:r>
        <w:rPr>
          <w:rFonts w:ascii="Times New Roman" w:hAnsi="仿宋" w:eastAsia="仿宋"/>
          <w:sz w:val="32"/>
          <w:szCs w:val="32"/>
        </w:rPr>
        <w:t>办理</w:t>
      </w:r>
      <w:r>
        <w:rPr>
          <w:rFonts w:hint="eastAsia" w:ascii="Times New Roman" w:hAnsi="仿宋" w:eastAsia="仿宋"/>
          <w:sz w:val="32"/>
          <w:szCs w:val="32"/>
        </w:rPr>
        <w:t>聘用</w:t>
      </w:r>
      <w:r>
        <w:rPr>
          <w:rFonts w:ascii="Times New Roman" w:hAnsi="仿宋" w:eastAsia="仿宋"/>
          <w:sz w:val="32"/>
          <w:szCs w:val="32"/>
        </w:rPr>
        <w:t>手续，签订劳动合同，</w:t>
      </w:r>
      <w:r>
        <w:rPr>
          <w:rFonts w:hint="eastAsia" w:ascii="Times New Roman" w:hAnsi="仿宋" w:eastAsia="仿宋"/>
          <w:sz w:val="32"/>
          <w:szCs w:val="32"/>
        </w:rPr>
        <w:t>聘用合同期限3年，</w:t>
      </w:r>
      <w:r>
        <w:rPr>
          <w:rFonts w:ascii="Times New Roman" w:hAnsi="仿宋" w:eastAsia="仿宋"/>
          <w:sz w:val="32"/>
          <w:szCs w:val="32"/>
        </w:rPr>
        <w:t>试用期</w:t>
      </w:r>
      <w:r>
        <w:rPr>
          <w:rFonts w:hint="eastAsia" w:ascii="Times New Roman" w:hAnsi="仿宋" w:eastAsia="仿宋"/>
          <w:sz w:val="32"/>
          <w:szCs w:val="32"/>
        </w:rPr>
        <w:t>2</w:t>
      </w:r>
      <w:r>
        <w:rPr>
          <w:rFonts w:ascii="Times New Roman" w:hAnsi="仿宋" w:eastAsia="仿宋"/>
          <w:sz w:val="32"/>
          <w:szCs w:val="32"/>
        </w:rPr>
        <w:t>个月，试用期考核不合格的，解除劳动合同。如</w:t>
      </w:r>
      <w:r>
        <w:rPr>
          <w:rFonts w:hint="eastAsia" w:ascii="Times New Roman" w:hAnsi="仿宋" w:eastAsia="仿宋"/>
          <w:sz w:val="32"/>
          <w:szCs w:val="32"/>
        </w:rPr>
        <w:t>聘</w:t>
      </w:r>
      <w:r>
        <w:rPr>
          <w:rFonts w:ascii="Times New Roman" w:hAnsi="仿宋" w:eastAsia="仿宋"/>
          <w:sz w:val="32"/>
          <w:szCs w:val="32"/>
        </w:rPr>
        <w:t>用人员与原用人单位存在劳动（聘用）合同或相关协议的，由本人自行负责处理。</w:t>
      </w:r>
    </w:p>
    <w:p>
      <w:pPr>
        <w:spacing w:line="560" w:lineRule="exact"/>
        <w:ind w:firstLine="63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在体检、考察、公示、聘用阶段，因各种原因出现缺额的，在本岗位面试考生中按考生综合成绩从高分到低分依次递补。聘用结束后，因各种原因再出现缺额的不再递补。</w:t>
      </w:r>
    </w:p>
    <w:p>
      <w:pPr>
        <w:spacing w:line="560" w:lineRule="exact"/>
        <w:ind w:firstLine="640" w:firstLineChars="200"/>
        <w:rPr>
          <w:rStyle w:val="10"/>
          <w:rFonts w:ascii="Times New Roman" w:eastAsia="黑体"/>
          <w:b w:val="0"/>
          <w:sz w:val="32"/>
          <w:szCs w:val="32"/>
        </w:rPr>
      </w:pPr>
      <w:r>
        <w:rPr>
          <w:rStyle w:val="10"/>
          <w:rFonts w:hint="eastAsia" w:ascii="Times New Roman" w:eastAsia="黑体"/>
          <w:b w:val="0"/>
          <w:sz w:val="32"/>
          <w:szCs w:val="32"/>
        </w:rPr>
        <w:t>四、管理及待遇</w:t>
      </w:r>
    </w:p>
    <w:p>
      <w:pPr>
        <w:spacing w:line="560" w:lineRule="exact"/>
        <w:ind w:firstLine="63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聘用人员由泗阳县追思园殡葬服务有限公司负责日常管理与考核，按照“业绩与薪酬双对标”的原则，根据所承担任务及履职表现确定薪酬，按规定缴纳五险一金和企业年金，并享受定节假日、带薪年休假、职工体检、节日慰问等福利待遇。</w:t>
      </w:r>
    </w:p>
    <w:p>
      <w:pPr>
        <w:spacing w:line="560" w:lineRule="exact"/>
        <w:ind w:firstLine="640" w:firstLineChars="200"/>
        <w:rPr>
          <w:rStyle w:val="10"/>
          <w:rFonts w:ascii="Times New Roman" w:eastAsia="黑体"/>
          <w:b w:val="0"/>
          <w:sz w:val="32"/>
          <w:szCs w:val="32"/>
        </w:rPr>
      </w:pPr>
      <w:r>
        <w:rPr>
          <w:rStyle w:val="10"/>
          <w:rFonts w:hint="eastAsia" w:ascii="Times New Roman" w:eastAsia="黑体"/>
          <w:b w:val="0"/>
          <w:sz w:val="32"/>
          <w:szCs w:val="32"/>
        </w:rPr>
        <w:t>五、</w:t>
      </w:r>
      <w:r>
        <w:rPr>
          <w:rStyle w:val="10"/>
          <w:rFonts w:ascii="Times New Roman" w:eastAsia="黑体"/>
          <w:b w:val="0"/>
          <w:sz w:val="32"/>
          <w:szCs w:val="32"/>
        </w:rPr>
        <w:t>组织实施</w:t>
      </w:r>
    </w:p>
    <w:p>
      <w:pPr>
        <w:spacing w:line="560" w:lineRule="exact"/>
        <w:ind w:firstLine="63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本次招聘由</w:t>
      </w:r>
      <w:r>
        <w:rPr>
          <w:rFonts w:hint="eastAsia" w:ascii="Times New Roman" w:hAnsi="Times New Roman" w:eastAsia="仿宋"/>
          <w:sz w:val="32"/>
          <w:szCs w:val="32"/>
        </w:rPr>
        <w:t>泗阳县追思园殡葬服务有限公司</w:t>
      </w:r>
      <w:r>
        <w:rPr>
          <w:rFonts w:ascii="Times New Roman" w:hAnsi="Times New Roman" w:eastAsia="仿宋"/>
          <w:sz w:val="32"/>
          <w:szCs w:val="32"/>
        </w:rPr>
        <w:t>会同县人社局组织实施，招聘工作坚持公开公平、择优竞争原则，全过程接受纪检监察机构及社会各界监督，对违反考试聘用纪律或工作失职、失误造成不良后果的工作人员，一经查实，即按有关规定严肃处理。</w:t>
      </w:r>
    </w:p>
    <w:p>
      <w:pPr>
        <w:spacing w:line="560" w:lineRule="exact"/>
        <w:ind w:firstLine="63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本次公开招聘的各个环节需要通知、公告的事项，一律在</w:t>
      </w:r>
      <w:r>
        <w:rPr>
          <w:rFonts w:hint="eastAsia" w:ascii="Times New Roman" w:hAnsi="Times New Roman" w:eastAsia="仿宋"/>
          <w:sz w:val="32"/>
          <w:szCs w:val="32"/>
        </w:rPr>
        <w:t>网上泗阳</w:t>
      </w:r>
      <w:r>
        <w:rPr>
          <w:rFonts w:ascii="Times New Roman" w:hAnsi="Times New Roman" w:eastAsia="仿宋"/>
          <w:sz w:val="32"/>
          <w:szCs w:val="32"/>
        </w:rPr>
        <w:t>发布。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Style w:val="10"/>
          <w:rFonts w:hint="eastAsia" w:ascii="Times New Roman" w:hAnsi="Times New Roman" w:eastAsia="黑体"/>
          <w:b w:val="0"/>
          <w:sz w:val="32"/>
          <w:szCs w:val="32"/>
        </w:rPr>
        <w:t>六</w:t>
      </w:r>
      <w:r>
        <w:rPr>
          <w:rStyle w:val="10"/>
          <w:rFonts w:ascii="Times New Roman" w:hAnsi="Times New Roman" w:eastAsia="黑体"/>
          <w:b w:val="0"/>
          <w:sz w:val="32"/>
          <w:szCs w:val="32"/>
        </w:rPr>
        <w:t>、本简章由泗阳县</w:t>
      </w:r>
      <w:r>
        <w:rPr>
          <w:rStyle w:val="10"/>
          <w:rFonts w:hint="eastAsia" w:ascii="Times New Roman" w:hAnsi="Times New Roman" w:eastAsia="黑体"/>
          <w:b w:val="0"/>
          <w:sz w:val="32"/>
          <w:szCs w:val="32"/>
        </w:rPr>
        <w:t>追思园殡葬服务有限公司</w:t>
      </w:r>
      <w:r>
        <w:rPr>
          <w:rStyle w:val="10"/>
          <w:rFonts w:ascii="Times New Roman" w:hAnsi="Times New Roman" w:eastAsia="黑体"/>
          <w:b w:val="0"/>
          <w:sz w:val="32"/>
          <w:szCs w:val="32"/>
        </w:rPr>
        <w:t xml:space="preserve">负责解释。   </w:t>
      </w:r>
    </w:p>
    <w:p>
      <w:pPr>
        <w:spacing w:line="560" w:lineRule="exact"/>
        <w:ind w:firstLine="640" w:firstLineChars="200"/>
        <w:rPr>
          <w:rStyle w:val="10"/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 xml:space="preserve">联系监督电话：0527-85278089 </w:t>
      </w:r>
    </w:p>
    <w:p>
      <w:pPr>
        <w:spacing w:line="560" w:lineRule="exact"/>
        <w:rPr>
          <w:rFonts w:ascii="Times New Roman" w:hAnsi="Times New Roman" w:eastAsia="仿宋"/>
          <w:sz w:val="32"/>
          <w:szCs w:val="32"/>
        </w:rPr>
      </w:pPr>
    </w:p>
    <w:p>
      <w:pPr>
        <w:spacing w:line="560" w:lineRule="exact"/>
        <w:ind w:firstLine="4160" w:firstLineChars="13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泗阳县人力资源和社会保障局</w:t>
      </w:r>
    </w:p>
    <w:p>
      <w:pPr>
        <w:spacing w:line="560" w:lineRule="exact"/>
        <w:jc w:val="center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 xml:space="preserve">                         泗阳县追思园殡葬服务有限公司</w:t>
      </w:r>
    </w:p>
    <w:p>
      <w:pPr>
        <w:spacing w:line="560" w:lineRule="exact"/>
        <w:ind w:firstLine="5120" w:firstLineChars="16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202</w:t>
      </w:r>
      <w:r>
        <w:rPr>
          <w:rFonts w:hint="eastAsia" w:ascii="Times New Roman" w:hAnsi="Times New Roman" w:eastAsia="仿宋"/>
          <w:sz w:val="32"/>
          <w:szCs w:val="32"/>
        </w:rPr>
        <w:t>1</w:t>
      </w:r>
      <w:r>
        <w:rPr>
          <w:rFonts w:ascii="Times New Roman" w:hAnsi="Times New Roman" w:eastAsia="仿宋"/>
          <w:sz w:val="32"/>
          <w:szCs w:val="32"/>
        </w:rPr>
        <w:t>年2月2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仿宋"/>
          <w:sz w:val="32"/>
          <w:szCs w:val="32"/>
        </w:rPr>
        <w:t>日</w:t>
      </w:r>
    </w:p>
    <w:p>
      <w:pPr>
        <w:spacing w:line="560" w:lineRule="exact"/>
        <w:ind w:firstLine="5140" w:firstLineChars="1600"/>
        <w:rPr>
          <w:rStyle w:val="10"/>
          <w:rFonts w:ascii="仿宋" w:hAnsi="仿宋" w:eastAsia="仿宋" w:cs="仿宋"/>
          <w:color w:val="000000"/>
          <w:sz w:val="32"/>
          <w:szCs w:val="32"/>
        </w:rPr>
      </w:pPr>
    </w:p>
    <w:p>
      <w:pPr>
        <w:spacing w:line="560" w:lineRule="exact"/>
        <w:ind w:firstLine="5140" w:firstLineChars="1600"/>
        <w:rPr>
          <w:rStyle w:val="10"/>
          <w:rFonts w:ascii="仿宋" w:hAnsi="仿宋" w:eastAsia="仿宋" w:cs="仿宋"/>
          <w:color w:val="000000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984" w:right="1587" w:bottom="1701" w:left="1701" w:header="851" w:footer="992" w:gutter="0"/>
          <w:cols w:space="720" w:num="1"/>
          <w:docGrid w:type="lines" w:linePitch="312" w:charSpace="0"/>
        </w:sectPr>
      </w:pPr>
    </w:p>
    <w:p>
      <w:pPr>
        <w:spacing w:line="560" w:lineRule="exact"/>
        <w:rPr>
          <w:rFonts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  <w:t>附件1：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泗阳县追思园殡葬服务有限公司招聘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eastAsia="zh-CN" w:bidi="ar"/>
        </w:rPr>
        <w:t>工作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人员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t>岗位简介表</w:t>
      </w:r>
    </w:p>
    <w:p>
      <w:pPr>
        <w:spacing w:line="560" w:lineRule="exact"/>
        <w:rPr>
          <w:rFonts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</w:pPr>
    </w:p>
    <w:tbl>
      <w:tblPr>
        <w:tblStyle w:val="8"/>
        <w:tblW w:w="9509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1488"/>
        <w:gridCol w:w="780"/>
        <w:gridCol w:w="1812"/>
        <w:gridCol w:w="1134"/>
        <w:gridCol w:w="1417"/>
        <w:gridCol w:w="214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岗位    代码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岗位名称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招聘     人数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年龄要求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学历要求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专业要求</w:t>
            </w:r>
          </w:p>
        </w:tc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7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01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Style w:val="12"/>
                <w:rFonts w:hint="default" w:hAnsi="Times New Roman"/>
                <w:lang w:bidi="ar"/>
              </w:rPr>
              <w:t>副总经理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/>
                <w:kern w:val="0"/>
              </w:rPr>
              <w:t>30</w:t>
            </w:r>
            <w:r>
              <w:rPr>
                <w:rStyle w:val="13"/>
                <w:rFonts w:hint="default" w:hAnsi="Times New Roman"/>
                <w:lang w:bidi="ar"/>
              </w:rPr>
              <w:t>周岁以上、</w:t>
            </w:r>
            <w:r>
              <w:rPr>
                <w:rStyle w:val="14"/>
                <w:lang w:bidi="ar"/>
              </w:rPr>
              <w:t>40</w:t>
            </w:r>
            <w:r>
              <w:rPr>
                <w:rStyle w:val="13"/>
                <w:rFonts w:hint="default" w:hAnsi="Times New Roman"/>
                <w:lang w:bidi="ar"/>
              </w:rPr>
              <w:t>周岁以下（</w:t>
            </w:r>
            <w:r>
              <w:rPr>
                <w:rStyle w:val="14"/>
                <w:lang w:bidi="ar"/>
              </w:rPr>
              <w:t>198</w:t>
            </w:r>
            <w:r>
              <w:rPr>
                <w:rStyle w:val="14"/>
                <w:rFonts w:hint="eastAsia"/>
                <w:lang w:val="en-US" w:eastAsia="zh-CN" w:bidi="ar"/>
              </w:rPr>
              <w:t>0</w:t>
            </w:r>
            <w:r>
              <w:rPr>
                <w:rStyle w:val="13"/>
                <w:rFonts w:hint="default" w:hAnsi="Times New Roman"/>
                <w:lang w:bidi="ar"/>
              </w:rPr>
              <w:t>年</w:t>
            </w:r>
            <w:r>
              <w:rPr>
                <w:rStyle w:val="14"/>
                <w:lang w:bidi="ar"/>
              </w:rPr>
              <w:t>2</w:t>
            </w:r>
            <w:r>
              <w:rPr>
                <w:rStyle w:val="13"/>
                <w:rFonts w:hint="default" w:hAnsi="Times New Roman"/>
                <w:lang w:bidi="ar"/>
              </w:rPr>
              <w:t>月</w:t>
            </w:r>
            <w:r>
              <w:rPr>
                <w:rStyle w:val="14"/>
              </w:rPr>
              <w:t>2</w:t>
            </w:r>
            <w:r>
              <w:rPr>
                <w:rStyle w:val="14"/>
                <w:rFonts w:hint="eastAsia"/>
                <w:lang w:val="en-US" w:eastAsia="zh-CN"/>
              </w:rPr>
              <w:t>6</w:t>
            </w:r>
            <w:r>
              <w:rPr>
                <w:rStyle w:val="13"/>
                <w:rFonts w:hint="default" w:hAnsi="Times New Roman"/>
                <w:lang w:bidi="ar"/>
              </w:rPr>
              <w:t>日至</w:t>
            </w:r>
            <w:r>
              <w:rPr>
                <w:rStyle w:val="14"/>
                <w:rFonts w:hint="eastAsia" w:eastAsia="仿宋_GB2312"/>
                <w:lang w:bidi="ar"/>
              </w:rPr>
              <w:t>199</w:t>
            </w:r>
            <w:r>
              <w:rPr>
                <w:rStyle w:val="14"/>
                <w:lang w:bidi="ar"/>
              </w:rPr>
              <w:t>1</w:t>
            </w:r>
            <w:r>
              <w:rPr>
                <w:rStyle w:val="13"/>
                <w:rFonts w:hint="default" w:hAnsi="Times New Roman"/>
                <w:lang w:bidi="ar"/>
              </w:rPr>
              <w:t>年</w:t>
            </w:r>
            <w:r>
              <w:rPr>
                <w:rStyle w:val="13"/>
                <w:rFonts w:hint="eastAsia" w:hAnsi="Times New Roman" w:eastAsia="仿宋_GB2312"/>
                <w:lang w:val="en-US" w:eastAsia="zh-CN" w:bidi="ar"/>
              </w:rPr>
              <w:t>3</w:t>
            </w:r>
            <w:r>
              <w:rPr>
                <w:rStyle w:val="13"/>
                <w:rFonts w:hint="default" w:hAnsi="Times New Roman"/>
                <w:lang w:bidi="ar"/>
              </w:rPr>
              <w:t>月</w:t>
            </w:r>
            <w:r>
              <w:rPr>
                <w:rStyle w:val="13"/>
                <w:rFonts w:hint="eastAsia" w:hAnsi="Times New Roman" w:eastAsia="仿宋_GB2312"/>
                <w:lang w:val="en-US" w:eastAsia="zh-CN" w:bidi="ar"/>
              </w:rPr>
              <w:t>1</w:t>
            </w:r>
            <w:r>
              <w:rPr>
                <w:rStyle w:val="13"/>
                <w:rFonts w:hint="default" w:hAnsi="Times New Roman"/>
                <w:lang w:bidi="ar"/>
              </w:rPr>
              <w:t>日期间出生）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Style w:val="13"/>
                <w:rFonts w:hint="default" w:hAnsi="Times New Roman"/>
                <w:lang w:bidi="ar"/>
              </w:rPr>
              <w:t>本科及以上学历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Style w:val="13"/>
                <w:rFonts w:hint="default"/>
                <w:lang w:bidi="ar"/>
              </w:rPr>
              <w:t>建</w:t>
            </w:r>
            <w:r>
              <w:rPr>
                <w:rStyle w:val="13"/>
                <w:rFonts w:hint="default" w:hAnsi="Times New Roman"/>
                <w:lang w:bidi="ar"/>
              </w:rPr>
              <w:t>筑工程</w:t>
            </w:r>
            <w:r>
              <w:rPr>
                <w:rStyle w:val="13"/>
                <w:rFonts w:hint="default"/>
                <w:lang w:bidi="ar"/>
              </w:rPr>
              <w:t>类</w:t>
            </w:r>
          </w:p>
        </w:tc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Style w:val="12"/>
                <w:rFonts w:hint="default" w:hAnsi="Times New Roman"/>
                <w:lang w:bidi="ar"/>
              </w:rPr>
              <w:t>男性，</w:t>
            </w:r>
            <w:r>
              <w:rPr>
                <w:rStyle w:val="12"/>
                <w:rFonts w:hint="default" w:hAnsi="Times New Roman"/>
                <w:color w:val="auto"/>
                <w:lang w:bidi="ar"/>
              </w:rPr>
              <w:t>具有建筑等相关企业中层领导岗位</w:t>
            </w:r>
            <w:r>
              <w:rPr>
                <w:rStyle w:val="12"/>
                <w:rFonts w:hint="default" w:hAnsi="Times New Roman"/>
                <w:lang w:bidi="ar"/>
              </w:rPr>
              <w:t>工作经历，</w:t>
            </w:r>
            <w:r>
              <w:rPr>
                <w:rStyle w:val="15"/>
                <w:lang w:bidi="ar"/>
              </w:rPr>
              <w:t>5</w:t>
            </w:r>
            <w:r>
              <w:rPr>
                <w:rStyle w:val="12"/>
                <w:rFonts w:hint="default" w:hAnsi="Times New Roman"/>
                <w:lang w:bidi="ar"/>
              </w:rPr>
              <w:t>年以上工程管理经验，熟悉项目建设流程。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4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02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12"/>
                <w:rFonts w:hint="default" w:hAnsi="Times New Roman"/>
                <w:lang w:bidi="ar"/>
              </w:rPr>
            </w:pPr>
            <w:r>
              <w:rPr>
                <w:rStyle w:val="12"/>
                <w:rFonts w:hint="default" w:hAnsi="Times New Roman"/>
                <w:lang w:bidi="ar"/>
              </w:rPr>
              <w:t>财务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Style w:val="12"/>
                <w:rFonts w:hint="default"/>
              </w:rPr>
              <w:t>（总账会计）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lang w:bidi="ar"/>
              </w:rPr>
              <w:t>26</w:t>
            </w:r>
            <w:r>
              <w:rPr>
                <w:rStyle w:val="13"/>
                <w:rFonts w:hint="default" w:hAnsi="Times New Roman"/>
                <w:lang w:bidi="ar"/>
              </w:rPr>
              <w:t>周岁以上、</w:t>
            </w:r>
            <w:r>
              <w:rPr>
                <w:rStyle w:val="14"/>
                <w:lang w:bidi="ar"/>
              </w:rPr>
              <w:t>45</w:t>
            </w:r>
            <w:r>
              <w:rPr>
                <w:rStyle w:val="13"/>
                <w:rFonts w:hint="default" w:hAnsi="Times New Roman"/>
                <w:lang w:bidi="ar"/>
              </w:rPr>
              <w:t>周岁以下（</w:t>
            </w:r>
            <w:r>
              <w:rPr>
                <w:rStyle w:val="14"/>
                <w:lang w:bidi="ar"/>
              </w:rPr>
              <w:t>197</w:t>
            </w:r>
            <w:r>
              <w:rPr>
                <w:rStyle w:val="14"/>
                <w:rFonts w:hint="eastAsia"/>
                <w:lang w:val="en-US" w:eastAsia="zh-CN" w:bidi="ar"/>
              </w:rPr>
              <w:t>5</w:t>
            </w:r>
            <w:r>
              <w:rPr>
                <w:rStyle w:val="13"/>
                <w:rFonts w:hint="default" w:hAnsi="Times New Roman"/>
                <w:lang w:bidi="ar"/>
              </w:rPr>
              <w:t>年</w:t>
            </w:r>
            <w:r>
              <w:rPr>
                <w:rStyle w:val="14"/>
                <w:lang w:bidi="ar"/>
              </w:rPr>
              <w:t>2</w:t>
            </w:r>
            <w:r>
              <w:rPr>
                <w:rStyle w:val="13"/>
                <w:rFonts w:hint="default" w:hAnsi="Times New Roman"/>
                <w:lang w:bidi="ar"/>
              </w:rPr>
              <w:t>月</w:t>
            </w:r>
            <w:r>
              <w:rPr>
                <w:rStyle w:val="14"/>
              </w:rPr>
              <w:t>2</w:t>
            </w:r>
            <w:r>
              <w:rPr>
                <w:rStyle w:val="14"/>
                <w:rFonts w:hint="eastAsia"/>
                <w:lang w:val="en-US" w:eastAsia="zh-CN"/>
              </w:rPr>
              <w:t>6</w:t>
            </w:r>
            <w:r>
              <w:rPr>
                <w:rStyle w:val="13"/>
                <w:rFonts w:hint="default" w:hAnsi="Times New Roman"/>
                <w:lang w:bidi="ar"/>
              </w:rPr>
              <w:t>日至</w:t>
            </w:r>
            <w:r>
              <w:rPr>
                <w:rStyle w:val="14"/>
                <w:rFonts w:hint="eastAsia" w:eastAsia="仿宋_GB2312"/>
                <w:lang w:bidi="ar"/>
              </w:rPr>
              <w:t>1995</w:t>
            </w:r>
            <w:r>
              <w:rPr>
                <w:rStyle w:val="13"/>
                <w:rFonts w:hint="default" w:hAnsi="Times New Roman"/>
                <w:lang w:bidi="ar"/>
              </w:rPr>
              <w:t>年</w:t>
            </w:r>
            <w:r>
              <w:rPr>
                <w:rStyle w:val="13"/>
                <w:rFonts w:hint="eastAsia" w:hAnsi="Times New Roman" w:eastAsia="仿宋_GB2312"/>
                <w:lang w:val="en-US" w:eastAsia="zh-CN" w:bidi="ar"/>
              </w:rPr>
              <w:t>3</w:t>
            </w:r>
            <w:r>
              <w:rPr>
                <w:rStyle w:val="13"/>
                <w:rFonts w:hint="default" w:hAnsi="Times New Roman"/>
                <w:lang w:bidi="ar"/>
              </w:rPr>
              <w:t>月</w:t>
            </w:r>
            <w:r>
              <w:rPr>
                <w:rStyle w:val="14"/>
                <w:rFonts w:hint="eastAsia" w:eastAsia="仿宋_GB2312"/>
                <w:lang w:val="en-US" w:eastAsia="zh-CN"/>
              </w:rPr>
              <w:t>1</w:t>
            </w:r>
            <w:r>
              <w:rPr>
                <w:rStyle w:val="13"/>
                <w:rFonts w:hint="default" w:hAnsi="Times New Roman"/>
                <w:lang w:bidi="ar"/>
              </w:rPr>
              <w:t>日期间出生）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Style w:val="13"/>
                <w:rFonts w:hint="default" w:hAnsi="Times New Roman"/>
                <w:lang w:bidi="ar"/>
              </w:rPr>
              <w:t>大专及以上学历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</w:rPr>
            </w:pPr>
            <w:r>
              <w:rPr>
                <w:rStyle w:val="12"/>
                <w:rFonts w:hint="default" w:hAnsi="Times New Roman"/>
                <w:lang w:bidi="ar"/>
              </w:rPr>
              <w:t>不限</w:t>
            </w:r>
          </w:p>
        </w:tc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Style w:val="12"/>
                <w:rFonts w:hint="default" w:hAnsi="Times New Roman"/>
                <w:lang w:bidi="ar"/>
              </w:rPr>
              <w:t>持有会计从业资格证书，具有</w:t>
            </w:r>
            <w:r>
              <w:rPr>
                <w:rStyle w:val="15"/>
                <w:lang w:bidi="ar"/>
              </w:rPr>
              <w:t>3</w:t>
            </w:r>
            <w:r>
              <w:rPr>
                <w:rStyle w:val="12"/>
                <w:rFonts w:hint="default" w:hAnsi="Times New Roman"/>
                <w:lang w:bidi="ar"/>
              </w:rPr>
              <w:t>年以上财会工作经历，能熟练运用操作各种办公、财务软件。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8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03</w:t>
            </w:r>
          </w:p>
        </w:tc>
        <w:tc>
          <w:tcPr>
            <w:tcW w:w="1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Style w:val="12"/>
                <w:rFonts w:hint="default" w:hAnsi="Times New Roman"/>
                <w:lang w:bidi="ar"/>
              </w:rPr>
              <w:t>部门业务人员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  <w:lang w:bidi="ar"/>
              </w:rPr>
              <w:t>22</w:t>
            </w:r>
            <w:r>
              <w:rPr>
                <w:rStyle w:val="13"/>
                <w:rFonts w:hint="default" w:hAnsi="Times New Roman"/>
                <w:lang w:bidi="ar"/>
              </w:rPr>
              <w:t>周岁以上、</w:t>
            </w:r>
            <w:r>
              <w:rPr>
                <w:rStyle w:val="14"/>
                <w:lang w:bidi="ar"/>
              </w:rPr>
              <w:t>40</w:t>
            </w:r>
            <w:r>
              <w:rPr>
                <w:rStyle w:val="13"/>
                <w:rFonts w:hint="default" w:hAnsi="Times New Roman"/>
                <w:lang w:bidi="ar"/>
              </w:rPr>
              <w:t>周岁以下（</w:t>
            </w:r>
            <w:r>
              <w:rPr>
                <w:rStyle w:val="14"/>
                <w:lang w:bidi="ar"/>
              </w:rPr>
              <w:t>198</w:t>
            </w:r>
            <w:r>
              <w:rPr>
                <w:rStyle w:val="14"/>
                <w:rFonts w:hint="eastAsia"/>
                <w:lang w:val="en-US" w:eastAsia="zh-CN" w:bidi="ar"/>
              </w:rPr>
              <w:t>0</w:t>
            </w:r>
            <w:r>
              <w:rPr>
                <w:rStyle w:val="13"/>
                <w:rFonts w:hint="default" w:hAnsi="Times New Roman"/>
                <w:lang w:bidi="ar"/>
              </w:rPr>
              <w:t>年</w:t>
            </w:r>
            <w:r>
              <w:rPr>
                <w:rStyle w:val="14"/>
                <w:lang w:bidi="ar"/>
              </w:rPr>
              <w:t>2</w:t>
            </w:r>
            <w:r>
              <w:rPr>
                <w:rStyle w:val="13"/>
                <w:rFonts w:hint="default" w:hAnsi="Times New Roman"/>
                <w:lang w:bidi="ar"/>
              </w:rPr>
              <w:t>月</w:t>
            </w:r>
            <w:r>
              <w:rPr>
                <w:rStyle w:val="14"/>
              </w:rPr>
              <w:t>2</w:t>
            </w:r>
            <w:r>
              <w:rPr>
                <w:rStyle w:val="14"/>
                <w:rFonts w:hint="eastAsia"/>
                <w:lang w:val="en-US" w:eastAsia="zh-CN"/>
              </w:rPr>
              <w:t>6</w:t>
            </w:r>
            <w:r>
              <w:rPr>
                <w:rStyle w:val="13"/>
                <w:rFonts w:hint="default" w:hAnsi="Times New Roman"/>
                <w:lang w:bidi="ar"/>
              </w:rPr>
              <w:t>日至</w:t>
            </w:r>
            <w:r>
              <w:rPr>
                <w:rStyle w:val="14"/>
                <w:rFonts w:hint="eastAsia" w:eastAsia="仿宋_GB2312"/>
                <w:lang w:bidi="ar"/>
              </w:rPr>
              <w:t>1999</w:t>
            </w:r>
            <w:r>
              <w:rPr>
                <w:rStyle w:val="13"/>
                <w:rFonts w:hint="default" w:hAnsi="Times New Roman"/>
                <w:lang w:bidi="ar"/>
              </w:rPr>
              <w:t>年</w:t>
            </w:r>
            <w:r>
              <w:rPr>
                <w:rStyle w:val="13"/>
                <w:rFonts w:hint="eastAsia" w:hAnsi="Times New Roman" w:eastAsia="仿宋_GB2312"/>
                <w:lang w:val="en-US" w:eastAsia="zh-CN" w:bidi="ar"/>
              </w:rPr>
              <w:t>3</w:t>
            </w:r>
            <w:r>
              <w:rPr>
                <w:rStyle w:val="13"/>
                <w:rFonts w:hint="default" w:hAnsi="Times New Roman"/>
                <w:lang w:bidi="ar"/>
              </w:rPr>
              <w:t>月</w:t>
            </w:r>
            <w:r>
              <w:rPr>
                <w:rStyle w:val="13"/>
                <w:rFonts w:hint="eastAsia" w:hAnsi="Times New Roman" w:eastAsia="仿宋_GB2312"/>
                <w:lang w:val="en-US" w:eastAsia="zh-CN" w:bidi="ar"/>
              </w:rPr>
              <w:t>1</w:t>
            </w:r>
            <w:r>
              <w:rPr>
                <w:rStyle w:val="13"/>
                <w:rFonts w:hint="default" w:hAnsi="Times New Roman"/>
                <w:lang w:bidi="ar"/>
              </w:rPr>
              <w:t>日期间出生）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Style w:val="13"/>
                <w:rFonts w:hint="default" w:hAnsi="Times New Roman"/>
                <w:lang w:bidi="ar"/>
              </w:rPr>
              <w:t>大专及以上学历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Style w:val="12"/>
                <w:rFonts w:hint="default" w:hAnsi="Times New Roman"/>
                <w:lang w:bidi="ar"/>
              </w:rPr>
              <w:t>不限</w:t>
            </w:r>
          </w:p>
        </w:tc>
        <w:tc>
          <w:tcPr>
            <w:tcW w:w="2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Style w:val="12"/>
                <w:rFonts w:hint="default" w:hAnsi="Times New Roman"/>
                <w:lang w:bidi="ar"/>
              </w:rPr>
              <w:t>具有</w:t>
            </w:r>
            <w:r>
              <w:rPr>
                <w:rStyle w:val="15"/>
                <w:color w:val="auto"/>
                <w:lang w:bidi="ar"/>
              </w:rPr>
              <w:t>3</w:t>
            </w:r>
            <w:r>
              <w:rPr>
                <w:rStyle w:val="12"/>
                <w:rFonts w:hint="default" w:hAnsi="Times New Roman"/>
                <w:color w:val="auto"/>
                <w:lang w:bidi="ar"/>
              </w:rPr>
              <w:t>年</w:t>
            </w:r>
            <w:r>
              <w:rPr>
                <w:rStyle w:val="12"/>
                <w:rFonts w:hint="default" w:hAnsi="Times New Roman"/>
                <w:lang w:bidi="ar"/>
              </w:rPr>
              <w:t>以上工作经历，吃苦耐劳，胆大心细，适应室外公墓地工作环境。</w:t>
            </w:r>
          </w:p>
        </w:tc>
      </w:tr>
    </w:tbl>
    <w:p>
      <w:pPr>
        <w:spacing w:line="560" w:lineRule="exact"/>
        <w:rPr>
          <w:rFonts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  <w:sectPr>
          <w:pgSz w:w="11906" w:h="16838"/>
          <w:pgMar w:top="1984" w:right="1587" w:bottom="1701" w:left="1701" w:header="851" w:footer="992" w:gutter="0"/>
          <w:cols w:space="720" w:num="1"/>
          <w:docGrid w:type="lines" w:linePitch="312" w:charSpace="0"/>
        </w:sectPr>
      </w:pPr>
    </w:p>
    <w:p>
      <w:pPr>
        <w:spacing w:line="560" w:lineRule="exact"/>
        <w:rPr>
          <w:rFonts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bidi="ar"/>
        </w:rPr>
        <w:t>附件2：</w:t>
      </w:r>
    </w:p>
    <w:p>
      <w:pPr>
        <w:spacing w:line="56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泗阳县追思园殡葬服务有限公司招聘工作人员报名表</w:t>
      </w:r>
    </w:p>
    <w:p>
      <w:pPr>
        <w:spacing w:line="560" w:lineRule="exact"/>
        <w:rPr>
          <w:rFonts w:ascii="Times New Roman" w:eastAsia="方正仿宋简体"/>
          <w:szCs w:val="21"/>
        </w:rPr>
      </w:pPr>
      <w:r>
        <w:rPr>
          <w:rFonts w:hint="eastAsia" w:ascii="方正小标宋简体" w:eastAsia="方正小标宋简体"/>
          <w:szCs w:val="21"/>
        </w:rPr>
        <w:t>报名岗位代码：</w:t>
      </w:r>
    </w:p>
    <w:tbl>
      <w:tblPr>
        <w:tblStyle w:val="8"/>
        <w:tblW w:w="9039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200"/>
        <w:gridCol w:w="177"/>
        <w:gridCol w:w="615"/>
        <w:gridCol w:w="283"/>
        <w:gridCol w:w="95"/>
        <w:gridCol w:w="1136"/>
        <w:gridCol w:w="187"/>
        <w:gridCol w:w="788"/>
        <w:gridCol w:w="913"/>
        <w:gridCol w:w="332"/>
        <w:gridCol w:w="802"/>
        <w:gridCol w:w="953"/>
        <w:gridCol w:w="202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exact"/>
        </w:trPr>
        <w:tc>
          <w:tcPr>
            <w:tcW w:w="91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pacing w:val="-10"/>
                <w:sz w:val="24"/>
              </w:rPr>
            </w:pPr>
            <w:r>
              <w:rPr>
                <w:rFonts w:hint="eastAsia" w:ascii="楷体" w:hAnsi="楷体" w:eastAsia="楷体"/>
                <w:spacing w:val="-10"/>
                <w:sz w:val="24"/>
              </w:rPr>
              <w:t>姓  名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pacing w:val="-8"/>
                <w:sz w:val="24"/>
              </w:rPr>
            </w:pPr>
            <w:r>
              <w:rPr>
                <w:rFonts w:hint="eastAsia" w:ascii="楷体" w:hAnsi="楷体" w:eastAsia="楷体"/>
                <w:spacing w:val="-8"/>
                <w:sz w:val="24"/>
              </w:rPr>
              <w:t>性 别</w:t>
            </w:r>
          </w:p>
        </w:tc>
        <w:tc>
          <w:tcPr>
            <w:tcW w:w="97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2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16"/>
                <w:sz w:val="24"/>
              </w:rPr>
              <w:t>出生年月</w:t>
            </w:r>
          </w:p>
        </w:tc>
        <w:tc>
          <w:tcPr>
            <w:tcW w:w="175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202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91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pacing w:val="-10"/>
                <w:sz w:val="24"/>
              </w:rPr>
            </w:pPr>
            <w:r>
              <w:rPr>
                <w:rFonts w:hint="eastAsia" w:ascii="楷体" w:hAnsi="楷体" w:eastAsia="楷体"/>
                <w:spacing w:val="-10"/>
                <w:sz w:val="24"/>
              </w:rPr>
              <w:t>民  族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pacing w:val="-8"/>
                <w:sz w:val="24"/>
              </w:rPr>
            </w:pPr>
            <w:r>
              <w:rPr>
                <w:rFonts w:hint="eastAsia" w:ascii="楷体" w:hAnsi="楷体" w:eastAsia="楷体"/>
                <w:spacing w:val="-8"/>
                <w:sz w:val="24"/>
              </w:rPr>
              <w:t>籍 贯</w:t>
            </w:r>
          </w:p>
        </w:tc>
        <w:tc>
          <w:tcPr>
            <w:tcW w:w="97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2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pacing w:val="16"/>
                <w:sz w:val="24"/>
              </w:rPr>
            </w:pPr>
            <w:r>
              <w:rPr>
                <w:rFonts w:hint="eastAsia" w:ascii="楷体" w:hAnsi="楷体" w:eastAsia="楷体"/>
                <w:spacing w:val="-16"/>
                <w:sz w:val="24"/>
              </w:rPr>
              <w:t>政治面貌</w:t>
            </w:r>
          </w:p>
        </w:tc>
        <w:tc>
          <w:tcPr>
            <w:tcW w:w="17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202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911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/>
                <w:spacing w:val="-10"/>
                <w:sz w:val="24"/>
              </w:rPr>
            </w:pPr>
            <w:r>
              <w:rPr>
                <w:rFonts w:hint="eastAsia" w:ascii="楷体" w:hAnsi="楷体" w:eastAsia="楷体"/>
                <w:spacing w:val="-10"/>
                <w:sz w:val="24"/>
              </w:rPr>
              <w:t>学  历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/>
                <w:spacing w:val="-10"/>
                <w:szCs w:val="21"/>
              </w:rPr>
            </w:pPr>
          </w:p>
        </w:tc>
        <w:tc>
          <w:tcPr>
            <w:tcW w:w="1136" w:type="dxa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/>
                <w:spacing w:val="-8"/>
                <w:sz w:val="24"/>
              </w:rPr>
            </w:pPr>
            <w:r>
              <w:rPr>
                <w:rFonts w:hint="eastAsia" w:ascii="楷体" w:hAnsi="楷体" w:eastAsia="楷体"/>
                <w:spacing w:val="-8"/>
                <w:sz w:val="24"/>
              </w:rPr>
              <w:t>毕业时间</w:t>
            </w:r>
          </w:p>
        </w:tc>
        <w:tc>
          <w:tcPr>
            <w:tcW w:w="975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/>
                <w:spacing w:val="-10"/>
                <w:szCs w:val="21"/>
              </w:rPr>
            </w:pPr>
          </w:p>
        </w:tc>
        <w:tc>
          <w:tcPr>
            <w:tcW w:w="124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8"/>
                <w:sz w:val="24"/>
              </w:rPr>
              <w:t>参加工作时间</w:t>
            </w: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202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911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/>
                <w:spacing w:val="-10"/>
                <w:sz w:val="24"/>
              </w:rPr>
            </w:pPr>
            <w:r>
              <w:rPr>
                <w:rFonts w:hint="eastAsia" w:ascii="楷体" w:hAnsi="楷体" w:eastAsia="楷体"/>
                <w:spacing w:val="-10"/>
                <w:sz w:val="24"/>
              </w:rPr>
              <w:t>毕业</w:t>
            </w:r>
          </w:p>
          <w:p>
            <w:pPr>
              <w:spacing w:line="340" w:lineRule="exact"/>
              <w:jc w:val="center"/>
              <w:rPr>
                <w:rFonts w:ascii="楷体" w:hAnsi="楷体" w:eastAsia="楷体"/>
                <w:spacing w:val="-10"/>
                <w:sz w:val="24"/>
              </w:rPr>
            </w:pPr>
            <w:r>
              <w:rPr>
                <w:rFonts w:hint="eastAsia" w:ascii="楷体" w:hAnsi="楷体" w:eastAsia="楷体"/>
                <w:spacing w:val="-10"/>
                <w:sz w:val="24"/>
              </w:rPr>
              <w:t>院校</w:t>
            </w:r>
          </w:p>
        </w:tc>
        <w:tc>
          <w:tcPr>
            <w:tcW w:w="2129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975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家庭</w:t>
            </w:r>
          </w:p>
          <w:p>
            <w:pPr>
              <w:spacing w:line="34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地址</w:t>
            </w:r>
          </w:p>
        </w:tc>
        <w:tc>
          <w:tcPr>
            <w:tcW w:w="300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pacing w:val="-16"/>
                <w:szCs w:val="21"/>
              </w:rPr>
            </w:pPr>
          </w:p>
        </w:tc>
        <w:tc>
          <w:tcPr>
            <w:tcW w:w="202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exact"/>
        </w:trPr>
        <w:tc>
          <w:tcPr>
            <w:tcW w:w="152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pacing w:val="-16"/>
                <w:sz w:val="24"/>
              </w:rPr>
              <w:t>健康状况</w:t>
            </w:r>
          </w:p>
        </w:tc>
        <w:tc>
          <w:tcPr>
            <w:tcW w:w="2489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pacing w:val="-16"/>
                <w:sz w:val="24"/>
              </w:rPr>
            </w:pPr>
          </w:p>
        </w:tc>
        <w:tc>
          <w:tcPr>
            <w:tcW w:w="124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pacing w:val="-16"/>
                <w:sz w:val="24"/>
              </w:rPr>
            </w:pPr>
            <w:r>
              <w:rPr>
                <w:rFonts w:hint="eastAsia" w:ascii="楷体" w:hAnsi="楷体" w:eastAsia="楷体"/>
                <w:spacing w:val="-10"/>
                <w:sz w:val="24"/>
              </w:rPr>
              <w:t>身份证号</w:t>
            </w:r>
          </w:p>
        </w:tc>
        <w:tc>
          <w:tcPr>
            <w:tcW w:w="3779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52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10"/>
                <w:sz w:val="24"/>
              </w:rPr>
              <w:t>手机号码</w:t>
            </w:r>
          </w:p>
        </w:tc>
        <w:tc>
          <w:tcPr>
            <w:tcW w:w="248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2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pacing w:val="-16"/>
                <w:sz w:val="24"/>
              </w:rPr>
            </w:pPr>
            <w:r>
              <w:rPr>
                <w:rFonts w:hint="eastAsia" w:ascii="楷体" w:hAnsi="楷体" w:eastAsia="楷体"/>
                <w:spacing w:val="-16"/>
                <w:sz w:val="24"/>
              </w:rPr>
              <w:t>个人邮箱</w:t>
            </w:r>
          </w:p>
        </w:tc>
        <w:tc>
          <w:tcPr>
            <w:tcW w:w="3779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exact"/>
        </w:trPr>
        <w:tc>
          <w:tcPr>
            <w:tcW w:w="152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pacing w:val="-10"/>
                <w:sz w:val="24"/>
              </w:rPr>
            </w:pPr>
            <w:r>
              <w:rPr>
                <w:rFonts w:hint="eastAsia" w:ascii="楷体" w:hAnsi="楷体" w:eastAsia="楷体"/>
                <w:spacing w:val="-10"/>
                <w:sz w:val="24"/>
              </w:rPr>
              <w:t>档案所在地</w:t>
            </w:r>
          </w:p>
        </w:tc>
        <w:tc>
          <w:tcPr>
            <w:tcW w:w="248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24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pacing w:val="-16"/>
                <w:sz w:val="24"/>
              </w:rPr>
            </w:pPr>
            <w:r>
              <w:rPr>
                <w:rFonts w:hint="eastAsia" w:ascii="楷体" w:hAnsi="楷体" w:eastAsia="楷体"/>
                <w:spacing w:val="-16"/>
                <w:sz w:val="24"/>
              </w:rPr>
              <w:t>资格/职称</w:t>
            </w:r>
          </w:p>
        </w:tc>
        <w:tc>
          <w:tcPr>
            <w:tcW w:w="3779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exact"/>
        </w:trPr>
        <w:tc>
          <w:tcPr>
            <w:tcW w:w="53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教育经历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类型</w:t>
            </w:r>
          </w:p>
        </w:tc>
        <w:tc>
          <w:tcPr>
            <w:tcW w:w="248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时间、院校名称</w:t>
            </w:r>
          </w:p>
        </w:tc>
        <w:tc>
          <w:tcPr>
            <w:tcW w:w="204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pacing w:val="-16"/>
                <w:sz w:val="24"/>
              </w:rPr>
            </w:pPr>
            <w:r>
              <w:rPr>
                <w:rFonts w:hint="eastAsia" w:ascii="楷体" w:hAnsi="楷体" w:eastAsia="楷体"/>
                <w:spacing w:val="-16"/>
                <w:sz w:val="24"/>
              </w:rPr>
              <w:t>专业</w:t>
            </w:r>
          </w:p>
        </w:tc>
        <w:tc>
          <w:tcPr>
            <w:tcW w:w="297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全日制/在职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exact"/>
        </w:trPr>
        <w:tc>
          <w:tcPr>
            <w:tcW w:w="53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高中</w:t>
            </w:r>
          </w:p>
        </w:tc>
        <w:tc>
          <w:tcPr>
            <w:tcW w:w="248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204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297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exact"/>
        </w:trPr>
        <w:tc>
          <w:tcPr>
            <w:tcW w:w="53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大专</w:t>
            </w:r>
          </w:p>
        </w:tc>
        <w:tc>
          <w:tcPr>
            <w:tcW w:w="248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204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297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53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本科</w:t>
            </w:r>
          </w:p>
        </w:tc>
        <w:tc>
          <w:tcPr>
            <w:tcW w:w="248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204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297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exact"/>
        </w:trPr>
        <w:tc>
          <w:tcPr>
            <w:tcW w:w="53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</w:rPr>
            </w:pPr>
          </w:p>
        </w:tc>
        <w:tc>
          <w:tcPr>
            <w:tcW w:w="99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研究生</w:t>
            </w:r>
          </w:p>
        </w:tc>
        <w:tc>
          <w:tcPr>
            <w:tcW w:w="248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2047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2977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6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rPr>
                <w:rFonts w:ascii="楷体" w:hAnsi="楷体" w:eastAsia="楷体"/>
                <w:sz w:val="24"/>
              </w:rPr>
            </w:pPr>
          </w:p>
          <w:p>
            <w:pPr>
              <w:spacing w:line="400" w:lineRule="exact"/>
              <w:ind w:left="113" w:right="113"/>
              <w:rPr>
                <w:rFonts w:ascii="楷体" w:hAnsi="楷体" w:eastAsia="楷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工作履历</w:t>
            </w:r>
          </w:p>
          <w:p>
            <w:pPr>
              <w:spacing w:line="400" w:lineRule="exact"/>
              <w:ind w:left="113" w:right="113"/>
              <w:rPr>
                <w:rFonts w:ascii="楷体" w:hAnsi="楷体" w:eastAsia="楷体"/>
                <w:sz w:val="24"/>
              </w:rPr>
            </w:pPr>
          </w:p>
          <w:p>
            <w:pPr>
              <w:spacing w:line="400" w:lineRule="exact"/>
              <w:ind w:left="113" w:right="113"/>
              <w:rPr>
                <w:rFonts w:ascii="楷体" w:hAnsi="楷体" w:eastAsia="楷体"/>
                <w:sz w:val="24"/>
              </w:rPr>
            </w:pPr>
          </w:p>
        </w:tc>
        <w:tc>
          <w:tcPr>
            <w:tcW w:w="850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楷体" w:hAnsi="楷体" w:eastAsia="楷体"/>
                <w:szCs w:val="21"/>
              </w:rPr>
            </w:pPr>
          </w:p>
          <w:p>
            <w:pPr>
              <w:spacing w:line="400" w:lineRule="exact"/>
              <w:rPr>
                <w:rFonts w:ascii="楷体" w:hAnsi="楷体" w:eastAsia="楷体"/>
                <w:szCs w:val="21"/>
              </w:rPr>
            </w:pPr>
          </w:p>
          <w:p>
            <w:pPr>
              <w:spacing w:line="400" w:lineRule="exact"/>
              <w:rPr>
                <w:rFonts w:ascii="楷体" w:hAnsi="楷体" w:eastAsia="楷体"/>
                <w:szCs w:val="21"/>
              </w:rPr>
            </w:pPr>
          </w:p>
          <w:p>
            <w:pPr>
              <w:spacing w:line="400" w:lineRule="exact"/>
              <w:rPr>
                <w:rFonts w:ascii="楷体" w:hAnsi="楷体" w:eastAsia="楷体"/>
                <w:szCs w:val="21"/>
              </w:rPr>
            </w:pPr>
          </w:p>
          <w:p>
            <w:pPr>
              <w:spacing w:line="400" w:lineRule="exact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734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家庭主要成员及社会关系</w:t>
            </w:r>
          </w:p>
        </w:tc>
        <w:tc>
          <w:tcPr>
            <w:tcW w:w="1075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称 谓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 名</w:t>
            </w:r>
          </w:p>
        </w:tc>
        <w:tc>
          <w:tcPr>
            <w:tcW w:w="788" w:type="dxa"/>
            <w:tcBorders>
              <w:top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年龄</w:t>
            </w:r>
          </w:p>
        </w:tc>
        <w:tc>
          <w:tcPr>
            <w:tcW w:w="913" w:type="dxa"/>
            <w:tcBorders>
              <w:top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政治</w:t>
            </w:r>
          </w:p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面貌</w:t>
            </w:r>
          </w:p>
        </w:tc>
        <w:tc>
          <w:tcPr>
            <w:tcW w:w="4111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07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788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913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4111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07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788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913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4111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07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788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913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4111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07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788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913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4111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34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07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788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913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4111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5" w:hRule="atLeast"/>
        </w:trPr>
        <w:tc>
          <w:tcPr>
            <w:tcW w:w="1809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奖惩情况</w:t>
            </w:r>
          </w:p>
        </w:tc>
        <w:tc>
          <w:tcPr>
            <w:tcW w:w="7230" w:type="dxa"/>
            <w:gridSpan w:val="9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0" w:hRule="atLeast"/>
        </w:trPr>
        <w:tc>
          <w:tcPr>
            <w:tcW w:w="1809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兴趣爱好</w:t>
            </w:r>
          </w:p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及特长</w:t>
            </w:r>
          </w:p>
        </w:tc>
        <w:tc>
          <w:tcPr>
            <w:tcW w:w="7230" w:type="dxa"/>
            <w:gridSpan w:val="9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0" w:hRule="atLeast"/>
        </w:trPr>
        <w:tc>
          <w:tcPr>
            <w:tcW w:w="1809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自我评价</w:t>
            </w:r>
          </w:p>
        </w:tc>
        <w:tc>
          <w:tcPr>
            <w:tcW w:w="7230" w:type="dxa"/>
            <w:gridSpan w:val="9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楷体" w:hAnsi="楷体" w:eastAsia="楷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039" w:type="dxa"/>
            <w:gridSpan w:val="14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z w:val="24"/>
              </w:rPr>
            </w:pPr>
          </w:p>
          <w:p>
            <w:pPr>
              <w:spacing w:line="320" w:lineRule="exact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注：本人保证以上所填写内容全部属实，否则取消报名资格。</w:t>
            </w:r>
          </w:p>
          <w:p>
            <w:pPr>
              <w:spacing w:line="320" w:lineRule="exact"/>
              <w:ind w:right="420" w:firstLine="6240" w:firstLineChars="2600"/>
              <w:rPr>
                <w:rFonts w:ascii="楷体" w:hAnsi="楷体" w:eastAsia="楷体"/>
                <w:sz w:val="24"/>
              </w:rPr>
            </w:pPr>
          </w:p>
          <w:p>
            <w:pPr>
              <w:spacing w:line="320" w:lineRule="exact"/>
              <w:ind w:right="420" w:firstLine="6240" w:firstLineChars="2600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 w:val="24"/>
              </w:rPr>
              <w:t>本人签名：</w:t>
            </w:r>
          </w:p>
        </w:tc>
      </w:tr>
    </w:tbl>
    <w:p>
      <w:pPr>
        <w:spacing w:line="560" w:lineRule="exact"/>
        <w:rPr>
          <w:rFonts w:ascii="方正小标宋简体" w:hAnsi="方正小标宋简体" w:eastAsia="方正小标宋简体" w:cs="方正小标宋简体"/>
          <w:color w:val="000000"/>
          <w:kern w:val="0"/>
          <w:sz w:val="40"/>
          <w:szCs w:val="40"/>
          <w:lang w:bidi="ar"/>
        </w:rPr>
      </w:pPr>
    </w:p>
    <w:sectPr>
      <w:pgSz w:w="11906" w:h="16838"/>
      <w:pgMar w:top="1984" w:right="1587" w:bottom="1701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6bddH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D6A"/>
    <w:rsid w:val="00063CE8"/>
    <w:rsid w:val="00066FFA"/>
    <w:rsid w:val="000704EF"/>
    <w:rsid w:val="000759CD"/>
    <w:rsid w:val="000A3558"/>
    <w:rsid w:val="000E3D03"/>
    <w:rsid w:val="001146EC"/>
    <w:rsid w:val="00127562"/>
    <w:rsid w:val="001503FC"/>
    <w:rsid w:val="001B4535"/>
    <w:rsid w:val="001C5213"/>
    <w:rsid w:val="001D0D6A"/>
    <w:rsid w:val="00215DD5"/>
    <w:rsid w:val="00272D47"/>
    <w:rsid w:val="002D2D10"/>
    <w:rsid w:val="002E4DD8"/>
    <w:rsid w:val="002F7626"/>
    <w:rsid w:val="00301B9F"/>
    <w:rsid w:val="00307011"/>
    <w:rsid w:val="00313EC7"/>
    <w:rsid w:val="0033704B"/>
    <w:rsid w:val="003526CD"/>
    <w:rsid w:val="0039676D"/>
    <w:rsid w:val="003A74E1"/>
    <w:rsid w:val="003B5187"/>
    <w:rsid w:val="004078F6"/>
    <w:rsid w:val="004173FE"/>
    <w:rsid w:val="004248F6"/>
    <w:rsid w:val="004B299F"/>
    <w:rsid w:val="004B4D4B"/>
    <w:rsid w:val="004C6B78"/>
    <w:rsid w:val="004E58B4"/>
    <w:rsid w:val="004F5F94"/>
    <w:rsid w:val="00527D68"/>
    <w:rsid w:val="005377F2"/>
    <w:rsid w:val="0055069B"/>
    <w:rsid w:val="005657D6"/>
    <w:rsid w:val="005C2E93"/>
    <w:rsid w:val="005F2EF4"/>
    <w:rsid w:val="005F35AD"/>
    <w:rsid w:val="00615B21"/>
    <w:rsid w:val="006664DF"/>
    <w:rsid w:val="006A0F3F"/>
    <w:rsid w:val="006E0CB7"/>
    <w:rsid w:val="00754A1B"/>
    <w:rsid w:val="007832CF"/>
    <w:rsid w:val="007D1520"/>
    <w:rsid w:val="00805A11"/>
    <w:rsid w:val="0080762C"/>
    <w:rsid w:val="00830684"/>
    <w:rsid w:val="008528E4"/>
    <w:rsid w:val="00886B49"/>
    <w:rsid w:val="008A5D47"/>
    <w:rsid w:val="00900114"/>
    <w:rsid w:val="00902843"/>
    <w:rsid w:val="00916936"/>
    <w:rsid w:val="00917F9C"/>
    <w:rsid w:val="00927E82"/>
    <w:rsid w:val="009318D3"/>
    <w:rsid w:val="00947EBE"/>
    <w:rsid w:val="00971805"/>
    <w:rsid w:val="00990AD4"/>
    <w:rsid w:val="009B4A61"/>
    <w:rsid w:val="00A0330C"/>
    <w:rsid w:val="00A4642D"/>
    <w:rsid w:val="00A5375C"/>
    <w:rsid w:val="00A77982"/>
    <w:rsid w:val="00A82250"/>
    <w:rsid w:val="00A83A02"/>
    <w:rsid w:val="00A96217"/>
    <w:rsid w:val="00AC2594"/>
    <w:rsid w:val="00AE33DE"/>
    <w:rsid w:val="00B75B91"/>
    <w:rsid w:val="00B8174C"/>
    <w:rsid w:val="00B90E2E"/>
    <w:rsid w:val="00BF2A71"/>
    <w:rsid w:val="00C72CC6"/>
    <w:rsid w:val="00CA21C2"/>
    <w:rsid w:val="00CC571D"/>
    <w:rsid w:val="00D50AF3"/>
    <w:rsid w:val="00DA70D3"/>
    <w:rsid w:val="00DE3163"/>
    <w:rsid w:val="00DE4555"/>
    <w:rsid w:val="00DF77F4"/>
    <w:rsid w:val="00E26F8C"/>
    <w:rsid w:val="00E9423E"/>
    <w:rsid w:val="00ED3CE1"/>
    <w:rsid w:val="00F21EF0"/>
    <w:rsid w:val="00F24AAB"/>
    <w:rsid w:val="00F41F44"/>
    <w:rsid w:val="00F746EF"/>
    <w:rsid w:val="00F855F1"/>
    <w:rsid w:val="00FD3DB7"/>
    <w:rsid w:val="00FD6643"/>
    <w:rsid w:val="02D540DE"/>
    <w:rsid w:val="04EA004E"/>
    <w:rsid w:val="051969DA"/>
    <w:rsid w:val="06CC2624"/>
    <w:rsid w:val="06D3527C"/>
    <w:rsid w:val="06D825DA"/>
    <w:rsid w:val="092924A4"/>
    <w:rsid w:val="0B87693D"/>
    <w:rsid w:val="10BA5503"/>
    <w:rsid w:val="114F2865"/>
    <w:rsid w:val="130D08F7"/>
    <w:rsid w:val="149F710B"/>
    <w:rsid w:val="189D0465"/>
    <w:rsid w:val="236461EF"/>
    <w:rsid w:val="23E10F80"/>
    <w:rsid w:val="25787FF3"/>
    <w:rsid w:val="26A842B5"/>
    <w:rsid w:val="2A852AA9"/>
    <w:rsid w:val="2F63617A"/>
    <w:rsid w:val="322875DA"/>
    <w:rsid w:val="32C502ED"/>
    <w:rsid w:val="34321859"/>
    <w:rsid w:val="3A2D1E16"/>
    <w:rsid w:val="3D9A57EB"/>
    <w:rsid w:val="41470F9A"/>
    <w:rsid w:val="41A935C2"/>
    <w:rsid w:val="425909D1"/>
    <w:rsid w:val="43E758B3"/>
    <w:rsid w:val="451003F5"/>
    <w:rsid w:val="451B301E"/>
    <w:rsid w:val="475967A6"/>
    <w:rsid w:val="4C84107F"/>
    <w:rsid w:val="50C31797"/>
    <w:rsid w:val="52202F68"/>
    <w:rsid w:val="544F5175"/>
    <w:rsid w:val="5D7B6794"/>
    <w:rsid w:val="62A73865"/>
    <w:rsid w:val="6621037C"/>
    <w:rsid w:val="66BD54B2"/>
    <w:rsid w:val="677C6E58"/>
    <w:rsid w:val="69F9609A"/>
    <w:rsid w:val="6E3D54F3"/>
    <w:rsid w:val="6E6F4CA8"/>
    <w:rsid w:val="6FA1779A"/>
    <w:rsid w:val="7021320A"/>
    <w:rsid w:val="7B2F4144"/>
    <w:rsid w:val="7C44675B"/>
    <w:rsid w:val="7FC64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character" w:customStyle="1" w:styleId="11">
    <w:name w:val="批注框文本 字符"/>
    <w:basedOn w:val="9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font8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4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9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">
    <w:name w:val="font21"/>
    <w:basedOn w:val="9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">
    <w:name w:val="font71"/>
    <w:basedOn w:val="9"/>
    <w:qFormat/>
    <w:uiPriority w:val="0"/>
    <w:rPr>
      <w:rFonts w:hint="default" w:ascii="Times New Roman" w:hAnsi="Times New Roman" w:cs="Times New Roman"/>
      <w:color w:val="FF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428</Words>
  <Characters>2441</Characters>
  <Lines>20</Lines>
  <Paragraphs>5</Paragraphs>
  <TotalTime>1</TotalTime>
  <ScaleCrop>false</ScaleCrop>
  <LinksUpToDate>false</LinksUpToDate>
  <CharactersWithSpaces>2864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2021-02-03T09:14:00Z</dcterms:created>
  <dc:creator>谢安</dc:creator>
  <cp:lastModifiedBy>Administrator</cp:lastModifiedBy>
  <cp:lastPrinted>2021-02-25T07:04:00Z</cp:lastPrinted>
  <dcterms:modified xsi:type="dcterms:W3CDTF">2021-02-26T01:41:04Z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244835383_btnclosed</vt:lpwstr>
  </property>
</Properties>
</file>