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8C8C8C"/>
          <w:spacing w:val="0"/>
          <w:sz w:val="30"/>
          <w:szCs w:val="3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8C8C8C"/>
          <w:spacing w:val="0"/>
          <w:sz w:val="30"/>
          <w:szCs w:val="30"/>
          <w:shd w:val="clear" w:fill="FFFFFF"/>
        </w:rPr>
        <w:t>如东水务集团有限公司（所属子公司）定向招聘工作人员拟聘用名单公示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34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1653"/>
        <w:gridCol w:w="1282"/>
        <w:gridCol w:w="1273"/>
        <w:gridCol w:w="3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2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3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21020111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  丹</w:t>
            </w:r>
          </w:p>
        </w:tc>
        <w:tc>
          <w:tcPr>
            <w:tcW w:w="3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大豫镇巩王村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21020103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葛力华</w:t>
            </w:r>
          </w:p>
        </w:tc>
        <w:tc>
          <w:tcPr>
            <w:tcW w:w="3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掘港街道芳泉村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21020112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  杨</w:t>
            </w:r>
          </w:p>
        </w:tc>
        <w:tc>
          <w:tcPr>
            <w:tcW w:w="3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大豫镇马家店村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21020104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  愉</w:t>
            </w:r>
          </w:p>
        </w:tc>
        <w:tc>
          <w:tcPr>
            <w:tcW w:w="3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城中街道友好社区</w:t>
            </w:r>
          </w:p>
        </w:tc>
      </w:tr>
    </w:tbl>
    <w:p>
      <w:pPr>
        <w:rPr>
          <w:rFonts w:hint="eastAsia" w:ascii="宋体" w:hAnsi="宋体" w:eastAsia="宋体" w:cs="宋体"/>
          <w:i w:val="0"/>
          <w:caps w:val="0"/>
          <w:color w:val="8C8C8C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B3182"/>
    <w:rsid w:val="019B31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2021-02-26T09:36:00Z</dcterms:created>
  <dc:creator>WPS_1609033458</dc:creator>
  <cp:lastModifiedBy>WPS_1609033458</cp:lastModifiedBy>
  <dcterms:modified xsi:type="dcterms:W3CDTF">2021-02-26T09:36:46Z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