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line="252" w:lineRule="atLeast"/>
        <w:ind w:left="0" w:firstLine="420"/>
        <w:rPr>
          <w:rFonts w:hint="eastAsia" w:ascii="宋体" w:hAnsi="宋体" w:eastAsia="宋体" w:cs="宋体"/>
          <w:i w:val="0"/>
          <w:caps w:val="0"/>
          <w:color w:val="222222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6"/>
          <w:szCs w:val="16"/>
          <w:shd w:val="clear" w:fill="FFFFFF"/>
        </w:rPr>
        <w:t>附件1：2020年福海县公安编外工作人员拟聘用人员名单(第一批）</w:t>
      </w:r>
    </w:p>
    <w:tbl>
      <w:tblPr>
        <w:tblW w:w="55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0"/>
        <w:gridCol w:w="1848"/>
        <w:gridCol w:w="540"/>
        <w:gridCol w:w="744"/>
        <w:gridCol w:w="708"/>
        <w:gridCol w:w="10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55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2020年福海县公安局编制外工作人员拟聘用人员名单（第二批）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</w:trPr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号</w:t>
            </w:r>
          </w:p>
        </w:tc>
        <w:tc>
          <w:tcPr>
            <w:tcW w:w="1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姓名（少数民族带父姓）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性别</w:t>
            </w:r>
          </w:p>
        </w:tc>
        <w:tc>
          <w:tcPr>
            <w:tcW w:w="7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民族</w:t>
            </w:r>
          </w:p>
        </w:tc>
        <w:tc>
          <w:tcPr>
            <w:tcW w:w="7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职位代码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坤叶尔克西·瓦提汗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哈萨克族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N006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董玉琴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汉族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52" w:lineRule="atLeast"/>
              <w:ind w:left="0" w:right="0" w:firstLine="0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16"/>
                <w:szCs w:val="16"/>
              </w:rPr>
              <w:t>N008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33B11"/>
    <w:rsid w:val="0D404367"/>
    <w:rsid w:val="133266D3"/>
    <w:rsid w:val="26233B11"/>
    <w:rsid w:val="2915014C"/>
    <w:rsid w:val="2AE35C00"/>
    <w:rsid w:val="37F159CA"/>
    <w:rsid w:val="65A91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2021-02-23T00:32:00Z</dcterms:created>
  <dc:creator>ぺ灬cc果冻ル</dc:creator>
  <cp:lastModifiedBy>ぺ灬cc果冻ル</cp:lastModifiedBy>
  <dcterms:modified xsi:type="dcterms:W3CDTF">2021-02-23T00:56:51Z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