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简体" w:eastAsia="方正小标宋简体" w:cs="方正小标宋简体"/>
          <w:color w:val="000000" w:themeColor="text1"/>
          <w:sz w:val="44"/>
          <w:szCs w:val="44"/>
          <w14:textFill>
            <w14:solidFill>
              <w14:schemeClr w14:val="tx1"/>
            </w14:solidFill>
          </w14:textFill>
        </w:rPr>
      </w:pPr>
      <w:r>
        <w:rPr>
          <w:rFonts w:hint="eastAsia" w:ascii="方正小标宋简体" w:eastAsia="方正小标宋简体" w:cs="方正小标宋简体"/>
          <w:sz w:val="44"/>
          <w:szCs w:val="44"/>
          <w:lang w:val="en-US" w:eastAsia="zh-CN"/>
        </w:rPr>
        <w:t>江苏海鸿投资控股</w:t>
      </w:r>
      <w:r>
        <w:rPr>
          <w:rFonts w:hint="eastAsia" w:ascii="方正小标宋简体" w:eastAsia="方正小标宋简体" w:cs="方正小标宋简体"/>
          <w:sz w:val="44"/>
          <w:szCs w:val="44"/>
        </w:rPr>
        <w:t>集团</w:t>
      </w:r>
      <w:r>
        <w:rPr>
          <w:rFonts w:hint="eastAsia" w:ascii="方正小标宋简体" w:eastAsia="方正小标宋简体" w:cs="方正小标宋简体"/>
          <w:sz w:val="44"/>
          <w:szCs w:val="44"/>
          <w:lang w:val="en-US" w:eastAsia="zh-CN"/>
        </w:rPr>
        <w:t>有限公司</w:t>
      </w:r>
      <w:r>
        <w:rPr>
          <w:rFonts w:hint="eastAsia" w:ascii="方正小标宋简体" w:eastAsia="方正小标宋简体" w:cs="方正小标宋简体"/>
          <w:sz w:val="44"/>
          <w:szCs w:val="44"/>
        </w:rPr>
        <w:t>公开</w:t>
      </w:r>
      <w:r>
        <w:rPr>
          <w:rFonts w:hint="eastAsia" w:ascii="方正小标宋简体" w:eastAsia="方正小标宋简体" w:cs="方正小标宋简体"/>
          <w:sz w:val="44"/>
          <w:szCs w:val="44"/>
          <w:lang w:val="en-US" w:eastAsia="zh-CN"/>
        </w:rPr>
        <w:t>招聘人员</w:t>
      </w:r>
      <w:r>
        <w:rPr>
          <w:rFonts w:hint="eastAsia" w:ascii="方正小标宋简体" w:eastAsia="方正小标宋简体" w:cs="方正小标宋简体"/>
          <w:color w:val="000000" w:themeColor="text1"/>
          <w:sz w:val="44"/>
          <w:szCs w:val="44"/>
          <w14:textFill>
            <w14:solidFill>
              <w14:schemeClr w14:val="tx1"/>
            </w14:solidFill>
          </w14:textFill>
        </w:rPr>
        <w:t>岗位条件表</w:t>
      </w:r>
    </w:p>
    <w:tbl>
      <w:tblPr>
        <w:tblStyle w:val="7"/>
        <w:tblpPr w:leftFromText="180" w:rightFromText="180" w:vertAnchor="text" w:horzAnchor="margin" w:tblpX="120" w:tblpY="91"/>
        <w:tblW w:w="154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1"/>
        <w:gridCol w:w="660"/>
        <w:gridCol w:w="1665"/>
        <w:gridCol w:w="780"/>
        <w:gridCol w:w="1440"/>
        <w:gridCol w:w="1035"/>
        <w:gridCol w:w="2025"/>
        <w:gridCol w:w="705"/>
        <w:gridCol w:w="6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 w:hRule="atLeast"/>
        </w:trPr>
        <w:tc>
          <w:tcPr>
            <w:tcW w:w="84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岗位代码</w:t>
            </w:r>
          </w:p>
        </w:tc>
        <w:tc>
          <w:tcPr>
            <w:tcW w:w="66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Theme="minorEastAsia" w:hAnsiTheme="minorEastAsia" w:eastAsiaTheme="minorEastAsia" w:cstheme="minorEastAsia"/>
                <w:kern w:val="0"/>
                <w:sz w:val="24"/>
                <w:lang w:val="en-US" w:eastAsia="zh-CN"/>
              </w:rPr>
            </w:pPr>
            <w:r>
              <w:rPr>
                <w:rFonts w:hint="eastAsia" w:asciiTheme="minorEastAsia" w:hAnsiTheme="minorEastAsia" w:eastAsiaTheme="minorEastAsia" w:cstheme="minorEastAsia"/>
                <w:kern w:val="0"/>
                <w:sz w:val="24"/>
                <w:lang w:val="en-US" w:eastAsia="zh-CN"/>
              </w:rPr>
              <w:t>序</w:t>
            </w:r>
          </w:p>
        </w:tc>
        <w:tc>
          <w:tcPr>
            <w:tcW w:w="166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岗位</w:t>
            </w:r>
          </w:p>
          <w:p>
            <w:pPr>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名称</w:t>
            </w:r>
          </w:p>
        </w:tc>
        <w:tc>
          <w:tcPr>
            <w:tcW w:w="78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招聘</w:t>
            </w:r>
          </w:p>
          <w:p>
            <w:pPr>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人数</w:t>
            </w:r>
          </w:p>
        </w:tc>
        <w:tc>
          <w:tcPr>
            <w:tcW w:w="144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学历要求</w:t>
            </w:r>
          </w:p>
        </w:tc>
        <w:tc>
          <w:tcPr>
            <w:tcW w:w="103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年龄要求</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专业</w:t>
            </w:r>
          </w:p>
        </w:tc>
        <w:tc>
          <w:tcPr>
            <w:tcW w:w="70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性别</w:t>
            </w:r>
          </w:p>
        </w:tc>
        <w:tc>
          <w:tcPr>
            <w:tcW w:w="6272"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其他资格条件和说明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5" w:hRule="atLeast"/>
        </w:trPr>
        <w:tc>
          <w:tcPr>
            <w:tcW w:w="84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集团公司</w:t>
            </w:r>
          </w:p>
        </w:tc>
        <w:tc>
          <w:tcPr>
            <w:tcW w:w="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1</w:t>
            </w:r>
          </w:p>
        </w:tc>
        <w:tc>
          <w:tcPr>
            <w:tcW w:w="16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i w:val="0"/>
                <w:color w:val="000000"/>
                <w:kern w:val="0"/>
                <w:sz w:val="24"/>
                <w:szCs w:val="24"/>
                <w:highlight w:val="none"/>
                <w:u w:val="none"/>
                <w:lang w:val="en-US" w:eastAsia="zh-CN" w:bidi="ar"/>
              </w:rPr>
            </w:pPr>
            <w:r>
              <w:rPr>
                <w:rFonts w:hint="eastAsia" w:ascii="宋体" w:hAnsi="宋体" w:eastAsia="宋体" w:cs="宋体"/>
                <w:color w:val="000000" w:themeColor="text1"/>
                <w:kern w:val="0"/>
                <w:sz w:val="24"/>
                <w:szCs w:val="24"/>
                <w:lang w:val="en-US" w:eastAsia="zh-CN"/>
                <w14:textFill>
                  <w14:solidFill>
                    <w14:schemeClr w14:val="tx1"/>
                  </w14:solidFill>
                </w14:textFill>
              </w:rPr>
              <w:t>投资专员</w:t>
            </w:r>
            <w:r>
              <w:rPr>
                <w:rFonts w:hint="eastAsia" w:ascii="宋体" w:hAnsi="宋体" w:cs="宋体"/>
                <w:color w:val="000000" w:themeColor="text1"/>
                <w:kern w:val="0"/>
                <w:sz w:val="24"/>
                <w:szCs w:val="24"/>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4"/>
                <w:lang w:val="en-US" w:eastAsia="zh-CN"/>
                <w14:textFill>
                  <w14:solidFill>
                    <w14:schemeClr w14:val="tx1"/>
                  </w14:solidFill>
                </w14:textFill>
              </w:rPr>
              <w:t>（房地产）</w:t>
            </w:r>
          </w:p>
        </w:tc>
        <w:tc>
          <w:tcPr>
            <w:tcW w:w="78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s="宋体"/>
                <w:kern w:val="0"/>
                <w:sz w:val="24"/>
                <w:szCs w:val="24"/>
                <w:lang w:val="en-US" w:eastAsia="zh-CN"/>
              </w:rPr>
            </w:pPr>
            <w:r>
              <w:rPr>
                <w:rFonts w:hint="eastAsia" w:ascii="宋体" w:hAnsi="宋体" w:eastAsia="宋体" w:cs="宋体"/>
                <w:kern w:val="0"/>
                <w:sz w:val="24"/>
                <w:lang w:val="en-US" w:eastAsia="zh-CN"/>
              </w:rPr>
              <w:t>1</w:t>
            </w:r>
          </w:p>
        </w:tc>
        <w:tc>
          <w:tcPr>
            <w:tcW w:w="144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kern w:val="0"/>
                <w:sz w:val="24"/>
              </w:rPr>
              <w:t>全日制</w:t>
            </w:r>
            <w:r>
              <w:rPr>
                <w:rFonts w:hint="eastAsia" w:ascii="宋体" w:hAnsi="宋体" w:eastAsia="宋体" w:cs="宋体"/>
                <w:kern w:val="0"/>
                <w:sz w:val="24"/>
                <w:lang w:eastAsia="zh-CN"/>
              </w:rPr>
              <w:t>本科</w:t>
            </w:r>
            <w:r>
              <w:rPr>
                <w:rFonts w:hint="eastAsia" w:ascii="宋体" w:hAnsi="宋体" w:eastAsia="宋体" w:cs="宋体"/>
                <w:kern w:val="0"/>
                <w:sz w:val="24"/>
              </w:rPr>
              <w:t>及以上学历</w:t>
            </w:r>
          </w:p>
        </w:tc>
        <w:tc>
          <w:tcPr>
            <w:tcW w:w="103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color w:val="000000" w:themeColor="text1"/>
                <w:kern w:val="0"/>
                <w:sz w:val="24"/>
                <w:lang w:val="en-US" w:eastAsia="zh-CN"/>
                <w14:textFill>
                  <w14:solidFill>
                    <w14:schemeClr w14:val="tx1"/>
                  </w14:solidFill>
                </w14:textFill>
              </w:rPr>
              <w:t>35</w:t>
            </w:r>
            <w:r>
              <w:rPr>
                <w:rFonts w:hint="eastAsia" w:ascii="宋体" w:hAnsi="宋体" w:eastAsia="宋体" w:cs="宋体"/>
                <w:kern w:val="0"/>
                <w:sz w:val="24"/>
              </w:rPr>
              <w:t>周岁以下</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s="宋体"/>
                <w:sz w:val="24"/>
                <w:szCs w:val="24"/>
                <w:lang w:val="en-US" w:eastAsia="zh-CN"/>
              </w:rPr>
            </w:pPr>
            <w:r>
              <w:rPr>
                <w:rFonts w:hint="eastAsia" w:ascii="宋体" w:hAnsi="宋体" w:eastAsia="宋体" w:cs="宋体"/>
                <w:kern w:val="0"/>
                <w:sz w:val="24"/>
              </w:rPr>
              <w:t>市场营销类或者其他相关专业</w:t>
            </w:r>
          </w:p>
        </w:tc>
        <w:tc>
          <w:tcPr>
            <w:tcW w:w="70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s="宋体"/>
                <w:sz w:val="24"/>
                <w:szCs w:val="24"/>
                <w:lang w:val="en-US" w:eastAsia="zh-CN"/>
              </w:rPr>
            </w:pPr>
            <w:r>
              <w:rPr>
                <w:rFonts w:hint="eastAsia" w:ascii="宋体" w:hAnsi="宋体" w:eastAsia="宋体" w:cs="宋体"/>
                <w:color w:val="000000" w:themeColor="text1"/>
                <w:kern w:val="0"/>
                <w:sz w:val="24"/>
                <w:szCs w:val="24"/>
                <w:lang w:val="en-US" w:eastAsia="zh-CN" w:bidi="ar-SA"/>
                <w14:textFill>
                  <w14:solidFill>
                    <w14:schemeClr w14:val="tx1"/>
                  </w14:solidFill>
                </w14:textFill>
              </w:rPr>
              <w:t>不限</w:t>
            </w:r>
          </w:p>
        </w:tc>
        <w:tc>
          <w:tcPr>
            <w:tcW w:w="6272"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宋体" w:hAnsi="宋体" w:eastAsia="宋体" w:cs="宋体"/>
                <w:b w:val="0"/>
                <w:bCs w:val="0"/>
                <w:color w:val="000000" w:themeColor="text1"/>
                <w:kern w:val="0"/>
                <w:sz w:val="24"/>
                <w:szCs w:val="24"/>
                <w:lang w:val="en-US" w:eastAsia="zh-CN" w:bidi="ar-SA"/>
                <w14:textFill>
                  <w14:solidFill>
                    <w14:schemeClr w14:val="tx1"/>
                  </w14:solidFill>
                </w14:textFill>
              </w:rPr>
            </w:pPr>
            <w:r>
              <w:rPr>
                <w:rFonts w:hint="eastAsia" w:ascii="宋体" w:hAnsi="宋体" w:eastAsia="宋体" w:cs="宋体"/>
                <w:kern w:val="0"/>
                <w:sz w:val="24"/>
                <w:lang w:val="en-US" w:eastAsia="zh-CN"/>
              </w:rPr>
              <w:t>3</w:t>
            </w:r>
            <w:r>
              <w:rPr>
                <w:rFonts w:hint="eastAsia" w:ascii="宋体" w:hAnsi="宋体" w:eastAsia="宋体" w:cs="宋体"/>
                <w:kern w:val="0"/>
                <w:sz w:val="24"/>
              </w:rPr>
              <w:t>年以上</w:t>
            </w:r>
            <w:r>
              <w:rPr>
                <w:rFonts w:hint="eastAsia" w:ascii="宋体" w:hAnsi="宋体" w:eastAsia="宋体" w:cs="宋体"/>
                <w:kern w:val="0"/>
                <w:sz w:val="24"/>
                <w:lang w:val="en-US" w:eastAsia="zh-CN"/>
              </w:rPr>
              <w:t>房地产项目</w:t>
            </w:r>
            <w:r>
              <w:rPr>
                <w:rFonts w:hint="eastAsia" w:ascii="宋体" w:hAnsi="宋体" w:eastAsia="宋体" w:cs="宋体"/>
                <w:kern w:val="0"/>
                <w:sz w:val="24"/>
                <w:lang w:eastAsia="zh-CN"/>
              </w:rPr>
              <w:t>投资</w:t>
            </w:r>
            <w:r>
              <w:rPr>
                <w:rFonts w:hint="eastAsia" w:ascii="宋体" w:hAnsi="宋体" w:eastAsia="宋体" w:cs="宋体"/>
                <w:kern w:val="0"/>
                <w:sz w:val="24"/>
              </w:rPr>
              <w:t>工作经验</w:t>
            </w:r>
            <w:r>
              <w:rPr>
                <w:rFonts w:hint="eastAsia" w:ascii="宋体" w:hAnsi="宋体" w:eastAsia="宋体" w:cs="宋体"/>
                <w:kern w:val="0"/>
                <w:sz w:val="24"/>
                <w:lang w:eastAsia="zh-CN"/>
              </w:rPr>
              <w:t>，熟悉</w:t>
            </w:r>
            <w:r>
              <w:rPr>
                <w:rFonts w:hint="eastAsia" w:ascii="宋体" w:hAnsi="宋体" w:eastAsia="宋体" w:cs="宋体"/>
                <w:kern w:val="0"/>
                <w:sz w:val="24"/>
                <w:lang w:val="en-US" w:eastAsia="zh-CN"/>
              </w:rPr>
              <w:t>房地产投资相关的</w:t>
            </w:r>
            <w:r>
              <w:rPr>
                <w:rFonts w:hint="eastAsia" w:ascii="宋体" w:hAnsi="宋体" w:eastAsia="宋体" w:cs="宋体"/>
                <w:kern w:val="0"/>
                <w:sz w:val="24"/>
                <w:lang w:eastAsia="zh-CN"/>
              </w:rPr>
              <w:t>政策法规，熟练运用投资分析工具和方法，</w:t>
            </w:r>
            <w:r>
              <w:rPr>
                <w:rFonts w:hint="eastAsia" w:ascii="宋体" w:hAnsi="宋体" w:eastAsia="宋体" w:cs="宋体"/>
                <w:kern w:val="0"/>
                <w:sz w:val="24"/>
                <w:lang w:val="en-US" w:eastAsia="zh-CN"/>
              </w:rPr>
              <w:t>能独立编制项目可行性分析报告，具备</w:t>
            </w:r>
            <w:r>
              <w:rPr>
                <w:rFonts w:hint="eastAsia" w:ascii="宋体" w:hAnsi="宋体" w:eastAsia="宋体" w:cs="宋体"/>
                <w:kern w:val="0"/>
                <w:sz w:val="24"/>
                <w:lang w:eastAsia="zh-CN"/>
              </w:rPr>
              <w:t>较强的沟通协调能力、语言表达能力。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5" w:hRule="atLeast"/>
        </w:trPr>
        <w:tc>
          <w:tcPr>
            <w:tcW w:w="84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集团公司</w:t>
            </w:r>
          </w:p>
        </w:tc>
        <w:tc>
          <w:tcPr>
            <w:tcW w:w="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2</w:t>
            </w:r>
          </w:p>
        </w:tc>
        <w:tc>
          <w:tcPr>
            <w:tcW w:w="16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i w:val="0"/>
                <w:color w:val="000000"/>
                <w:kern w:val="0"/>
                <w:sz w:val="24"/>
                <w:szCs w:val="24"/>
                <w:highlight w:val="none"/>
                <w:u w:val="none"/>
                <w:lang w:val="en-US" w:eastAsia="zh-CN" w:bidi="ar"/>
              </w:rPr>
            </w:pPr>
            <w:r>
              <w:rPr>
                <w:rFonts w:hint="eastAsia" w:ascii="宋体" w:hAnsi="宋体" w:eastAsia="宋体" w:cs="宋体"/>
                <w:color w:val="000000" w:themeColor="text1"/>
                <w:kern w:val="0"/>
                <w:sz w:val="24"/>
                <w:szCs w:val="24"/>
                <w:lang w:val="en-US" w:eastAsia="zh-CN"/>
                <w14:textFill>
                  <w14:solidFill>
                    <w14:schemeClr w14:val="tx1"/>
                  </w14:solidFill>
                </w14:textFill>
              </w:rPr>
              <w:t>投资专员</w:t>
            </w:r>
            <w:r>
              <w:rPr>
                <w:rFonts w:hint="eastAsia" w:ascii="宋体" w:hAnsi="宋体" w:cs="宋体"/>
                <w:color w:val="000000" w:themeColor="text1"/>
                <w:kern w:val="0"/>
                <w:sz w:val="24"/>
                <w:szCs w:val="24"/>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4"/>
                <w:lang w:val="en-US" w:eastAsia="zh-CN"/>
                <w14:textFill>
                  <w14:solidFill>
                    <w14:schemeClr w14:val="tx1"/>
                  </w14:solidFill>
                </w14:textFill>
              </w:rPr>
              <w:t>（金融、股权）</w:t>
            </w:r>
          </w:p>
        </w:tc>
        <w:tc>
          <w:tcPr>
            <w:tcW w:w="78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s="宋体"/>
                <w:kern w:val="0"/>
                <w:sz w:val="24"/>
                <w:szCs w:val="24"/>
                <w:lang w:val="en-US" w:eastAsia="zh-CN"/>
              </w:rPr>
            </w:pPr>
            <w:r>
              <w:rPr>
                <w:rFonts w:hint="eastAsia" w:ascii="宋体" w:hAnsi="宋体" w:eastAsia="宋体" w:cs="宋体"/>
                <w:kern w:val="0"/>
                <w:sz w:val="24"/>
                <w:lang w:val="en-US" w:eastAsia="zh-CN"/>
              </w:rPr>
              <w:t>1</w:t>
            </w:r>
          </w:p>
        </w:tc>
        <w:tc>
          <w:tcPr>
            <w:tcW w:w="144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kern w:val="0"/>
                <w:sz w:val="24"/>
              </w:rPr>
              <w:t>全日制</w:t>
            </w:r>
            <w:r>
              <w:rPr>
                <w:rFonts w:hint="eastAsia" w:ascii="宋体" w:hAnsi="宋体" w:eastAsia="宋体" w:cs="宋体"/>
                <w:kern w:val="0"/>
                <w:sz w:val="24"/>
                <w:lang w:eastAsia="zh-CN"/>
              </w:rPr>
              <w:t>本科</w:t>
            </w:r>
            <w:r>
              <w:rPr>
                <w:rFonts w:hint="eastAsia" w:ascii="宋体" w:hAnsi="宋体" w:eastAsia="宋体" w:cs="宋体"/>
                <w:kern w:val="0"/>
                <w:sz w:val="24"/>
              </w:rPr>
              <w:t>及以上学历</w:t>
            </w:r>
          </w:p>
        </w:tc>
        <w:tc>
          <w:tcPr>
            <w:tcW w:w="103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color w:val="000000" w:themeColor="text1"/>
                <w:kern w:val="0"/>
                <w:sz w:val="24"/>
                <w:lang w:val="en-US" w:eastAsia="zh-CN"/>
                <w14:textFill>
                  <w14:solidFill>
                    <w14:schemeClr w14:val="tx1"/>
                  </w14:solidFill>
                </w14:textFill>
              </w:rPr>
              <w:t>35</w:t>
            </w:r>
            <w:r>
              <w:rPr>
                <w:rFonts w:hint="eastAsia" w:ascii="宋体" w:hAnsi="宋体" w:eastAsia="宋体" w:cs="宋体"/>
                <w:kern w:val="0"/>
                <w:sz w:val="24"/>
              </w:rPr>
              <w:t>周岁以下</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s="宋体"/>
                <w:sz w:val="24"/>
                <w:szCs w:val="24"/>
                <w:lang w:val="en-US" w:eastAsia="zh-CN"/>
              </w:rPr>
            </w:pPr>
            <w:r>
              <w:rPr>
                <w:rFonts w:hint="eastAsia" w:ascii="宋体" w:hAnsi="宋体" w:eastAsia="宋体" w:cs="宋体"/>
                <w:kern w:val="0"/>
                <w:sz w:val="24"/>
                <w:lang w:val="en-US" w:eastAsia="zh-CN"/>
              </w:rPr>
              <w:t>财务</w:t>
            </w:r>
            <w:r>
              <w:rPr>
                <w:rFonts w:hint="eastAsia" w:ascii="宋体" w:hAnsi="宋体" w:cs="宋体"/>
                <w:kern w:val="0"/>
                <w:sz w:val="24"/>
                <w:lang w:val="en-US" w:eastAsia="zh-CN"/>
              </w:rPr>
              <w:t>、审计</w:t>
            </w:r>
            <w:r>
              <w:rPr>
                <w:rFonts w:hint="eastAsia" w:ascii="宋体" w:hAnsi="宋体" w:eastAsia="宋体" w:cs="宋体"/>
                <w:kern w:val="0"/>
                <w:sz w:val="24"/>
                <w:lang w:val="en-US" w:eastAsia="zh-CN"/>
              </w:rPr>
              <w:t>、经济</w:t>
            </w:r>
            <w:r>
              <w:rPr>
                <w:rFonts w:hint="eastAsia" w:ascii="宋体" w:hAnsi="宋体" w:cs="宋体"/>
                <w:kern w:val="0"/>
                <w:sz w:val="24"/>
                <w:lang w:val="en-US" w:eastAsia="zh-CN"/>
              </w:rPr>
              <w:t>、金融</w:t>
            </w:r>
            <w:r>
              <w:rPr>
                <w:rFonts w:hint="eastAsia" w:ascii="宋体" w:hAnsi="宋体" w:eastAsia="宋体" w:cs="宋体"/>
                <w:kern w:val="0"/>
                <w:sz w:val="24"/>
                <w:lang w:val="en-US" w:eastAsia="zh-CN"/>
              </w:rPr>
              <w:t>等</w:t>
            </w:r>
            <w:r>
              <w:rPr>
                <w:rFonts w:hint="eastAsia" w:ascii="宋体" w:hAnsi="宋体" w:eastAsia="宋体" w:cs="宋体"/>
                <w:kern w:val="0"/>
                <w:sz w:val="24"/>
              </w:rPr>
              <w:t>相关专业</w:t>
            </w:r>
          </w:p>
        </w:tc>
        <w:tc>
          <w:tcPr>
            <w:tcW w:w="70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s="宋体"/>
                <w:sz w:val="24"/>
                <w:szCs w:val="24"/>
                <w:lang w:val="en-US" w:eastAsia="zh-CN"/>
              </w:rPr>
            </w:pPr>
            <w:r>
              <w:rPr>
                <w:rFonts w:hint="eastAsia" w:ascii="宋体" w:hAnsi="宋体" w:eastAsia="宋体" w:cs="宋体"/>
                <w:color w:val="000000" w:themeColor="text1"/>
                <w:kern w:val="0"/>
                <w:sz w:val="24"/>
                <w:szCs w:val="24"/>
                <w:lang w:val="en-US" w:eastAsia="zh-CN" w:bidi="ar-SA"/>
                <w14:textFill>
                  <w14:solidFill>
                    <w14:schemeClr w14:val="tx1"/>
                  </w14:solidFill>
                </w14:textFill>
              </w:rPr>
              <w:t>不限</w:t>
            </w:r>
          </w:p>
        </w:tc>
        <w:tc>
          <w:tcPr>
            <w:tcW w:w="6272"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b w:val="0"/>
                <w:bCs w:val="0"/>
                <w:color w:val="000000" w:themeColor="text1"/>
                <w:kern w:val="0"/>
                <w:sz w:val="24"/>
                <w:szCs w:val="24"/>
                <w:lang w:val="en-US" w:eastAsia="zh-CN" w:bidi="ar-SA"/>
                <w14:textFill>
                  <w14:solidFill>
                    <w14:schemeClr w14:val="tx1"/>
                  </w14:solidFill>
                </w14:textFill>
              </w:rPr>
            </w:pPr>
            <w:r>
              <w:rPr>
                <w:rFonts w:hint="eastAsia" w:ascii="宋体" w:hAnsi="宋体" w:eastAsia="宋体" w:cs="宋体"/>
                <w:sz w:val="24"/>
                <w:szCs w:val="24"/>
                <w:lang w:val="en-US" w:eastAsia="zh-CN"/>
              </w:rPr>
              <w:t>3年以上</w:t>
            </w:r>
            <w:r>
              <w:rPr>
                <w:rFonts w:hint="eastAsia" w:ascii="宋体" w:hAnsi="宋体" w:eastAsia="宋体" w:cs="宋体"/>
                <w:sz w:val="24"/>
                <w:szCs w:val="24"/>
              </w:rPr>
              <w:t>金融</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股权</w:t>
            </w:r>
            <w:r>
              <w:rPr>
                <w:rFonts w:hint="eastAsia" w:ascii="宋体" w:hAnsi="宋体" w:cs="宋体"/>
                <w:sz w:val="24"/>
                <w:szCs w:val="24"/>
                <w:lang w:val="en-US" w:eastAsia="zh-CN"/>
              </w:rPr>
              <w:t>基金等</w:t>
            </w:r>
            <w:r>
              <w:rPr>
                <w:rFonts w:hint="eastAsia" w:ascii="宋体" w:hAnsi="宋体" w:eastAsia="宋体" w:cs="宋体"/>
                <w:sz w:val="24"/>
                <w:szCs w:val="24"/>
              </w:rPr>
              <w:t>投资工作经验</w:t>
            </w:r>
            <w:r>
              <w:rPr>
                <w:rFonts w:hint="eastAsia" w:ascii="宋体" w:hAnsi="宋体" w:eastAsia="宋体" w:cs="宋体"/>
                <w:sz w:val="24"/>
                <w:szCs w:val="24"/>
                <w:lang w:eastAsia="zh-CN"/>
              </w:rPr>
              <w:t>，</w:t>
            </w:r>
            <w:r>
              <w:rPr>
                <w:rFonts w:hint="eastAsia" w:ascii="宋体" w:hAnsi="宋体" w:eastAsia="宋体" w:cs="宋体"/>
                <w:sz w:val="24"/>
                <w:szCs w:val="24"/>
              </w:rPr>
              <w:t>从事公司并购、股权投资、产业</w:t>
            </w:r>
            <w:r>
              <w:rPr>
                <w:rFonts w:hint="eastAsia" w:ascii="宋体" w:hAnsi="宋体" w:cs="宋体"/>
                <w:sz w:val="24"/>
                <w:szCs w:val="24"/>
                <w:lang w:val="en-US" w:eastAsia="zh-CN"/>
              </w:rPr>
              <w:t>基金</w:t>
            </w:r>
            <w:r>
              <w:rPr>
                <w:rFonts w:hint="eastAsia" w:ascii="宋体" w:hAnsi="宋体" w:eastAsia="宋体" w:cs="宋体"/>
                <w:sz w:val="24"/>
                <w:szCs w:val="24"/>
              </w:rPr>
              <w:t>投资等投资项目的开拓、分析工作</w:t>
            </w:r>
            <w:r>
              <w:rPr>
                <w:rFonts w:hint="eastAsia" w:ascii="宋体" w:hAnsi="宋体" w:eastAsia="宋体" w:cs="宋体"/>
                <w:sz w:val="24"/>
                <w:szCs w:val="24"/>
                <w:lang w:eastAsia="zh-CN"/>
              </w:rPr>
              <w:t>，</w:t>
            </w:r>
            <w:r>
              <w:rPr>
                <w:rFonts w:hint="eastAsia" w:ascii="宋体" w:hAnsi="宋体" w:eastAsia="宋体" w:cs="宋体"/>
                <w:sz w:val="24"/>
                <w:szCs w:val="24"/>
              </w:rPr>
              <w:t>思维缜密，逻辑性强，对事物有较强的学习和钻研能力，有从事PE、投行、</w:t>
            </w:r>
            <w:r>
              <w:rPr>
                <w:rFonts w:hint="eastAsia" w:ascii="宋体" w:hAnsi="宋体" w:cs="宋体"/>
                <w:sz w:val="24"/>
                <w:szCs w:val="24"/>
                <w:lang w:val="en-US" w:eastAsia="zh-CN"/>
              </w:rPr>
              <w:t>财务</w:t>
            </w:r>
            <w:r>
              <w:rPr>
                <w:rFonts w:hint="eastAsia" w:ascii="宋体" w:hAnsi="宋体" w:eastAsia="宋体" w:cs="宋体"/>
                <w:sz w:val="24"/>
                <w:szCs w:val="24"/>
              </w:rPr>
              <w:t>审计等工作经验者优先</w:t>
            </w:r>
            <w:r>
              <w:rPr>
                <w:rFonts w:hint="eastAsia" w:ascii="宋体" w:hAnsi="宋体" w:eastAsia="宋体" w:cs="宋体"/>
                <w:b w:val="0"/>
                <w:bCs w:val="0"/>
                <w:color w:val="000000" w:themeColor="text1"/>
                <w:kern w:val="0"/>
                <w:sz w:val="24"/>
                <w:szCs w:val="24"/>
                <w:lang w:val="en-US" w:eastAsia="zh-CN" w:bidi="ar-SA"/>
                <w14:textFill>
                  <w14:solidFill>
                    <w14:schemeClr w14:val="tx1"/>
                  </w14:solidFill>
                </w14:textFill>
              </w:rPr>
              <w:t>考虑</w:t>
            </w:r>
            <w:r>
              <w:rPr>
                <w:rFonts w:hint="eastAsia" w:ascii="宋体" w:hAnsi="宋体" w:eastAsia="宋体" w:cs="宋体"/>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5" w:hRule="atLeast"/>
        </w:trPr>
        <w:tc>
          <w:tcPr>
            <w:tcW w:w="84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集团公司</w:t>
            </w:r>
          </w:p>
        </w:tc>
        <w:tc>
          <w:tcPr>
            <w:tcW w:w="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3</w:t>
            </w:r>
          </w:p>
        </w:tc>
        <w:tc>
          <w:tcPr>
            <w:tcW w:w="16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i w:val="0"/>
                <w:color w:val="000000"/>
                <w:kern w:val="0"/>
                <w:sz w:val="24"/>
                <w:szCs w:val="24"/>
                <w:highlight w:val="none"/>
                <w:u w:val="none"/>
                <w:lang w:val="en-US" w:eastAsia="zh-CN" w:bidi="ar"/>
              </w:rPr>
            </w:pPr>
            <w:r>
              <w:rPr>
                <w:rFonts w:hint="eastAsia" w:ascii="宋体" w:hAnsi="宋体" w:eastAsia="宋体" w:cs="宋体"/>
                <w:color w:val="000000" w:themeColor="text1"/>
                <w:kern w:val="0"/>
                <w:sz w:val="24"/>
                <w:szCs w:val="24"/>
                <w:lang w:val="en-US" w:eastAsia="zh-CN"/>
                <w14:textFill>
                  <w14:solidFill>
                    <w14:schemeClr w14:val="tx1"/>
                  </w14:solidFill>
                </w14:textFill>
              </w:rPr>
              <w:t>人事经理</w:t>
            </w:r>
          </w:p>
        </w:tc>
        <w:tc>
          <w:tcPr>
            <w:tcW w:w="78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s="宋体"/>
                <w:kern w:val="0"/>
                <w:sz w:val="24"/>
                <w:szCs w:val="24"/>
                <w:lang w:val="en-US" w:eastAsia="zh-CN"/>
              </w:rPr>
            </w:pPr>
            <w:r>
              <w:rPr>
                <w:rFonts w:hint="eastAsia" w:ascii="宋体" w:hAnsi="宋体" w:eastAsia="宋体" w:cs="宋体"/>
                <w:kern w:val="0"/>
                <w:sz w:val="24"/>
                <w:lang w:val="en-US" w:eastAsia="zh-CN"/>
              </w:rPr>
              <w:t>1</w:t>
            </w:r>
          </w:p>
        </w:tc>
        <w:tc>
          <w:tcPr>
            <w:tcW w:w="144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kern w:val="0"/>
                <w:sz w:val="24"/>
              </w:rPr>
              <w:t>全日制本科</w:t>
            </w:r>
            <w:r>
              <w:rPr>
                <w:rFonts w:hint="eastAsia" w:ascii="宋体" w:hAnsi="宋体" w:eastAsia="宋体" w:cs="宋体"/>
                <w:kern w:val="0"/>
                <w:sz w:val="24"/>
                <w:lang w:val="en-US" w:eastAsia="zh-CN"/>
              </w:rPr>
              <w:t>及</w:t>
            </w:r>
            <w:r>
              <w:rPr>
                <w:rFonts w:hint="eastAsia" w:ascii="宋体" w:hAnsi="宋体" w:eastAsia="宋体" w:cs="宋体"/>
                <w:kern w:val="0"/>
                <w:sz w:val="24"/>
              </w:rPr>
              <w:t>以上</w:t>
            </w:r>
          </w:p>
        </w:tc>
        <w:tc>
          <w:tcPr>
            <w:tcW w:w="103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s="宋体"/>
                <w:kern w:val="0"/>
                <w:sz w:val="24"/>
              </w:rPr>
            </w:pPr>
            <w:r>
              <w:rPr>
                <w:rFonts w:hint="eastAsia" w:ascii="宋体" w:hAnsi="宋体" w:eastAsia="宋体" w:cs="宋体"/>
                <w:kern w:val="0"/>
                <w:sz w:val="24"/>
              </w:rPr>
              <w:t>35周岁</w:t>
            </w:r>
          </w:p>
          <w:p>
            <w:pPr>
              <w:spacing w:line="300" w:lineRule="exact"/>
              <w:jc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kern w:val="0"/>
                <w:sz w:val="24"/>
              </w:rPr>
              <w:t>以下</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s="宋体"/>
                <w:sz w:val="24"/>
                <w:szCs w:val="24"/>
                <w:lang w:val="en-US" w:eastAsia="zh-CN"/>
              </w:rPr>
            </w:pPr>
            <w:r>
              <w:rPr>
                <w:rFonts w:hint="eastAsia" w:ascii="宋体" w:hAnsi="宋体" w:eastAsia="宋体" w:cs="宋体"/>
                <w:b w:val="0"/>
                <w:bCs w:val="0"/>
                <w:i w:val="0"/>
                <w:color w:val="000000" w:themeColor="text1"/>
                <w:kern w:val="0"/>
                <w:sz w:val="24"/>
                <w:szCs w:val="24"/>
                <w:u w:val="none"/>
                <w:lang w:val="en-US" w:eastAsia="zh-CN" w:bidi="ar"/>
                <w14:textFill>
                  <w14:solidFill>
                    <w14:schemeClr w14:val="tx1"/>
                  </w14:solidFill>
                </w14:textFill>
              </w:rPr>
              <w:t>人力资源管理、工商管理专业优先</w:t>
            </w:r>
          </w:p>
        </w:tc>
        <w:tc>
          <w:tcPr>
            <w:tcW w:w="70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lang w:val="en-US" w:eastAsia="zh-CN"/>
              </w:rPr>
            </w:pPr>
            <w:r>
              <w:rPr>
                <w:rFonts w:hint="eastAsia" w:ascii="宋体" w:hAnsi="宋体" w:eastAsia="宋体" w:cs="宋体"/>
                <w:color w:val="000000" w:themeColor="text1"/>
                <w:kern w:val="0"/>
                <w:sz w:val="24"/>
                <w:lang w:val="en-US" w:eastAsia="zh-CN"/>
                <w14:textFill>
                  <w14:solidFill>
                    <w14:schemeClr w14:val="tx1"/>
                  </w14:solidFill>
                </w14:textFill>
              </w:rPr>
              <w:t>不限</w:t>
            </w:r>
          </w:p>
        </w:tc>
        <w:tc>
          <w:tcPr>
            <w:tcW w:w="6272"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b w:val="0"/>
                <w:bCs w:val="0"/>
                <w:color w:val="000000" w:themeColor="text1"/>
                <w:kern w:val="0"/>
                <w:sz w:val="24"/>
                <w:szCs w:val="24"/>
                <w:lang w:val="en-US" w:eastAsia="zh-CN" w:bidi="ar-SA"/>
                <w14:textFill>
                  <w14:solidFill>
                    <w14:schemeClr w14:val="tx1"/>
                  </w14:solidFill>
                </w14:textFill>
              </w:rPr>
            </w:pPr>
            <w:r>
              <w:rPr>
                <w:rFonts w:hint="eastAsia" w:ascii="宋体" w:hAnsi="宋体" w:eastAsia="宋体" w:cs="宋体"/>
                <w:color w:val="000000" w:themeColor="text1"/>
                <w:kern w:val="0"/>
                <w:sz w:val="24"/>
                <w:lang w:val="en-US" w:eastAsia="zh-CN"/>
                <w14:textFill>
                  <w14:solidFill>
                    <w14:schemeClr w14:val="tx1"/>
                  </w14:solidFill>
                </w14:textFill>
              </w:rPr>
              <w:t>3年以上人事经理岗位工作经验，熟练掌握人力资源招聘、培训、绩效、薪酬、劳动关系管理，精通两个以上模块，对绩效管理、薪酬体系搭建有成功经验，具有人力资源管理师二级及以上证书或</w:t>
            </w:r>
            <w:r>
              <w:rPr>
                <w:rFonts w:hint="eastAsia" w:ascii="宋体" w:hAnsi="宋体" w:eastAsia="宋体" w:cs="宋体"/>
                <w:b w:val="0"/>
                <w:bCs w:val="0"/>
                <w:color w:val="000000" w:themeColor="text1"/>
                <w:kern w:val="0"/>
                <w:sz w:val="24"/>
                <w:szCs w:val="24"/>
                <w:lang w:val="en-US" w:eastAsia="zh-CN"/>
                <w14:textFill>
                  <w14:solidFill>
                    <w14:schemeClr w14:val="tx1"/>
                  </w14:solidFill>
                </w14:textFill>
              </w:rPr>
              <w:t>机关单位、国有企业人力资源管理工作经验者优先</w:t>
            </w:r>
            <w:r>
              <w:rPr>
                <w:rFonts w:hint="eastAsia" w:ascii="宋体" w:hAnsi="宋体" w:eastAsia="宋体" w:cs="宋体"/>
                <w:b w:val="0"/>
                <w:bCs w:val="0"/>
                <w:color w:val="000000" w:themeColor="text1"/>
                <w:kern w:val="0"/>
                <w:sz w:val="24"/>
                <w:szCs w:val="24"/>
                <w:lang w:val="en-US" w:eastAsia="zh-CN" w:bidi="ar-SA"/>
                <w14:textFill>
                  <w14:solidFill>
                    <w14:schemeClr w14:val="tx1"/>
                  </w14:solidFill>
                </w14:textFill>
              </w:rPr>
              <w:t>考虑</w:t>
            </w:r>
            <w:r>
              <w:rPr>
                <w:rFonts w:hint="eastAsia" w:ascii="宋体" w:hAnsi="宋体" w:eastAsia="宋体" w:cs="宋体"/>
                <w:b w:val="0"/>
                <w:bCs w:val="0"/>
                <w:color w:val="000000" w:themeColor="text1"/>
                <w:kern w:val="0"/>
                <w:sz w:val="24"/>
                <w:szCs w:val="24"/>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5" w:hRule="atLeast"/>
        </w:trPr>
        <w:tc>
          <w:tcPr>
            <w:tcW w:w="84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集团公司</w:t>
            </w:r>
          </w:p>
        </w:tc>
        <w:tc>
          <w:tcPr>
            <w:tcW w:w="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4</w:t>
            </w:r>
          </w:p>
        </w:tc>
        <w:tc>
          <w:tcPr>
            <w:tcW w:w="16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eastAsia" w:ascii="宋体" w:hAnsi="宋体" w:eastAsia="宋体" w:cs="宋体"/>
                <w:i w:val="0"/>
                <w:color w:val="000000"/>
                <w:kern w:val="0"/>
                <w:sz w:val="24"/>
                <w:szCs w:val="24"/>
                <w:highlight w:val="none"/>
                <w:u w:val="none"/>
                <w:lang w:val="en-US" w:eastAsia="zh-CN" w:bidi="ar"/>
              </w:rPr>
            </w:pPr>
            <w:r>
              <w:rPr>
                <w:rFonts w:hint="eastAsia" w:ascii="宋体" w:hAnsi="宋体" w:eastAsia="宋体" w:cs="宋体"/>
                <w:b w:val="0"/>
                <w:bCs w:val="0"/>
                <w:color w:val="000000" w:themeColor="text1"/>
                <w:kern w:val="0"/>
                <w:sz w:val="24"/>
                <w:szCs w:val="24"/>
                <w:lang w:val="en-US" w:eastAsia="zh-CN"/>
                <w14:textFill>
                  <w14:solidFill>
                    <w14:schemeClr w14:val="tx1"/>
                  </w14:solidFill>
                </w14:textFill>
              </w:rPr>
              <w:t>行政主管</w:t>
            </w:r>
          </w:p>
        </w:tc>
        <w:tc>
          <w:tcPr>
            <w:tcW w:w="780"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宋体" w:cs="宋体"/>
                <w:kern w:val="0"/>
                <w:sz w:val="24"/>
                <w:szCs w:val="24"/>
                <w:lang w:val="en-US" w:eastAsia="zh-CN"/>
              </w:rPr>
            </w:pPr>
            <w:r>
              <w:rPr>
                <w:rFonts w:hint="eastAsia" w:ascii="宋体" w:hAnsi="宋体" w:eastAsia="宋体" w:cs="宋体"/>
                <w:b w:val="0"/>
                <w:bCs w:val="0"/>
                <w:color w:val="000000" w:themeColor="text1"/>
                <w:kern w:val="0"/>
                <w:sz w:val="24"/>
                <w:szCs w:val="24"/>
                <w:lang w:val="en-US" w:eastAsia="zh-CN" w:bidi="ar-SA"/>
                <w14:textFill>
                  <w14:solidFill>
                    <w14:schemeClr w14:val="tx1"/>
                  </w14:solidFill>
                </w14:textFill>
              </w:rPr>
              <w:t>1</w:t>
            </w:r>
          </w:p>
        </w:tc>
        <w:tc>
          <w:tcPr>
            <w:tcW w:w="144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kern w:val="0"/>
                <w:sz w:val="24"/>
              </w:rPr>
              <w:t>全日制本科</w:t>
            </w:r>
            <w:r>
              <w:rPr>
                <w:rFonts w:hint="eastAsia" w:ascii="宋体" w:hAnsi="宋体" w:eastAsia="宋体" w:cs="宋体"/>
                <w:kern w:val="0"/>
                <w:sz w:val="24"/>
                <w:lang w:val="en-US" w:eastAsia="zh-CN"/>
              </w:rPr>
              <w:t>及</w:t>
            </w:r>
            <w:r>
              <w:rPr>
                <w:rFonts w:hint="eastAsia" w:ascii="宋体" w:hAnsi="宋体" w:eastAsia="宋体" w:cs="宋体"/>
                <w:kern w:val="0"/>
                <w:sz w:val="24"/>
              </w:rPr>
              <w:t>以上</w:t>
            </w:r>
          </w:p>
        </w:tc>
        <w:tc>
          <w:tcPr>
            <w:tcW w:w="103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s="宋体"/>
                <w:kern w:val="0"/>
                <w:sz w:val="24"/>
              </w:rPr>
            </w:pPr>
            <w:r>
              <w:rPr>
                <w:rFonts w:hint="eastAsia" w:ascii="宋体" w:hAnsi="宋体" w:eastAsia="宋体" w:cs="宋体"/>
                <w:kern w:val="0"/>
                <w:sz w:val="24"/>
              </w:rPr>
              <w:t>35周岁</w:t>
            </w:r>
          </w:p>
          <w:p>
            <w:pPr>
              <w:spacing w:line="300" w:lineRule="exact"/>
              <w:jc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kern w:val="0"/>
                <w:sz w:val="24"/>
              </w:rPr>
              <w:t>以下</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s="宋体"/>
                <w:sz w:val="24"/>
                <w:szCs w:val="24"/>
                <w:lang w:val="en-US" w:eastAsia="zh-CN"/>
              </w:rPr>
            </w:pPr>
            <w:r>
              <w:rPr>
                <w:rFonts w:hint="eastAsia" w:ascii="宋体" w:hAnsi="宋体" w:eastAsia="宋体" w:cs="宋体"/>
                <w:b w:val="0"/>
                <w:bCs w:val="0"/>
                <w:i w:val="0"/>
                <w:color w:val="000000" w:themeColor="text1"/>
                <w:kern w:val="0"/>
                <w:sz w:val="24"/>
                <w:szCs w:val="24"/>
                <w:u w:val="none"/>
                <w:lang w:val="en-US" w:eastAsia="zh-CN" w:bidi="ar"/>
                <w14:textFill>
                  <w14:solidFill>
                    <w14:schemeClr w14:val="tx1"/>
                  </w14:solidFill>
                </w14:textFill>
              </w:rPr>
              <w:t>文秘、中文类相关专业优先</w:t>
            </w:r>
          </w:p>
        </w:tc>
        <w:tc>
          <w:tcPr>
            <w:tcW w:w="70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s="宋体"/>
                <w:sz w:val="24"/>
                <w:szCs w:val="24"/>
                <w:lang w:val="en-US" w:eastAsia="zh-CN"/>
              </w:rPr>
            </w:pPr>
            <w:r>
              <w:rPr>
                <w:rFonts w:hint="eastAsia" w:ascii="宋体" w:hAnsi="宋体" w:eastAsia="宋体" w:cs="宋体"/>
                <w:b w:val="0"/>
                <w:bCs w:val="0"/>
                <w:color w:val="000000" w:themeColor="text1"/>
                <w:kern w:val="0"/>
                <w:sz w:val="24"/>
                <w:szCs w:val="24"/>
                <w:lang w:val="en-US" w:eastAsia="zh-CN"/>
                <w14:textFill>
                  <w14:solidFill>
                    <w14:schemeClr w14:val="tx1"/>
                  </w14:solidFill>
                </w14:textFill>
              </w:rPr>
              <w:t>男性</w:t>
            </w:r>
          </w:p>
        </w:tc>
        <w:tc>
          <w:tcPr>
            <w:tcW w:w="6272"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宋体" w:hAnsi="宋体" w:eastAsia="宋体" w:cs="宋体"/>
                <w:b w:val="0"/>
                <w:bCs w:val="0"/>
                <w:color w:val="000000" w:themeColor="text1"/>
                <w:kern w:val="0"/>
                <w:sz w:val="24"/>
                <w:szCs w:val="24"/>
                <w:lang w:val="en-US" w:eastAsia="zh-CN" w:bidi="ar-SA"/>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14:textFill>
                  <w14:solidFill>
                    <w14:schemeClr w14:val="tx1"/>
                  </w14:solidFill>
                </w14:textFill>
              </w:rPr>
              <w:t>3年以上企事业单位行政管理工作经验，熟悉办公室日常工作流程、具备较强的公文写作能力，在区级以上公开刊物上发表过不少于两篇文章，有机关单位、国有企业办公室管理岗位经验者优先考虑。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5" w:hRule="atLeast"/>
        </w:trPr>
        <w:tc>
          <w:tcPr>
            <w:tcW w:w="84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下属子公司</w:t>
            </w:r>
          </w:p>
        </w:tc>
        <w:tc>
          <w:tcPr>
            <w:tcW w:w="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5</w:t>
            </w:r>
          </w:p>
        </w:tc>
        <w:tc>
          <w:tcPr>
            <w:tcW w:w="16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color w:val="000000"/>
                <w:kern w:val="0"/>
                <w:sz w:val="24"/>
                <w:szCs w:val="24"/>
                <w:highlight w:val="none"/>
                <w:u w:val="none"/>
                <w:lang w:val="en-US" w:eastAsia="zh-CN" w:bidi="ar"/>
              </w:rPr>
              <w:t>总经理</w:t>
            </w:r>
          </w:p>
        </w:tc>
        <w:tc>
          <w:tcPr>
            <w:tcW w:w="78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s="宋体"/>
                <w:kern w:val="0"/>
                <w:sz w:val="24"/>
              </w:rPr>
            </w:pPr>
            <w:r>
              <w:rPr>
                <w:rFonts w:hint="eastAsia" w:ascii="宋体" w:hAnsi="宋体" w:eastAsia="宋体" w:cs="宋体"/>
                <w:kern w:val="0"/>
                <w:sz w:val="24"/>
                <w:szCs w:val="24"/>
                <w:lang w:val="en-US" w:eastAsia="zh-CN"/>
              </w:rPr>
              <w:t>1</w:t>
            </w:r>
          </w:p>
        </w:tc>
        <w:tc>
          <w:tcPr>
            <w:tcW w:w="144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s="宋体"/>
                <w:kern w:val="0"/>
                <w:sz w:val="24"/>
              </w:rPr>
            </w:pPr>
            <w:r>
              <w:rPr>
                <w:rFonts w:hint="eastAsia" w:ascii="宋体" w:hAnsi="宋体" w:eastAsia="宋体" w:cs="宋体"/>
                <w:color w:val="000000" w:themeColor="text1"/>
                <w:kern w:val="0"/>
                <w:sz w:val="24"/>
                <w:szCs w:val="24"/>
                <w:lang w:val="en-US" w:eastAsia="zh-CN"/>
                <w14:textFill>
                  <w14:solidFill>
                    <w14:schemeClr w14:val="tx1"/>
                  </w14:solidFill>
                </w14:textFill>
              </w:rPr>
              <w:t>全日制大专及</w:t>
            </w:r>
            <w:r>
              <w:rPr>
                <w:rFonts w:hint="eastAsia" w:ascii="宋体" w:hAnsi="宋体" w:eastAsia="宋体" w:cs="宋体"/>
                <w:color w:val="000000" w:themeColor="text1"/>
                <w:kern w:val="0"/>
                <w:sz w:val="24"/>
                <w:szCs w:val="24"/>
                <w14:textFill>
                  <w14:solidFill>
                    <w14:schemeClr w14:val="tx1"/>
                  </w14:solidFill>
                </w14:textFill>
              </w:rPr>
              <w:t>以上学历</w:t>
            </w:r>
          </w:p>
        </w:tc>
        <w:tc>
          <w:tcPr>
            <w:tcW w:w="103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45周岁</w:t>
            </w:r>
          </w:p>
          <w:p>
            <w:pPr>
              <w:spacing w:line="300" w:lineRule="exact"/>
              <w:jc w:val="center"/>
              <w:rPr>
                <w:rFonts w:hint="eastAsia" w:ascii="宋体" w:hAnsi="宋体" w:eastAsia="宋体" w:cs="宋体"/>
                <w:kern w:val="0"/>
                <w:sz w:val="24"/>
              </w:rPr>
            </w:pPr>
            <w:r>
              <w:rPr>
                <w:rFonts w:hint="eastAsia" w:ascii="宋体" w:hAnsi="宋体" w:eastAsia="宋体" w:cs="宋体"/>
                <w:color w:val="000000" w:themeColor="text1"/>
                <w:kern w:val="0"/>
                <w:sz w:val="24"/>
                <w:szCs w:val="24"/>
                <w:lang w:val="en-US" w:eastAsia="zh-CN"/>
                <w14:textFill>
                  <w14:solidFill>
                    <w14:schemeClr w14:val="tx1"/>
                  </w14:solidFill>
                </w14:textFill>
              </w:rPr>
              <w:t>以下</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s="宋体"/>
                <w:kern w:val="0"/>
                <w:sz w:val="24"/>
              </w:rPr>
            </w:pPr>
            <w:r>
              <w:rPr>
                <w:rFonts w:hint="eastAsia" w:ascii="宋体" w:hAnsi="宋体" w:eastAsia="宋体" w:cs="宋体"/>
                <w:sz w:val="24"/>
                <w:szCs w:val="24"/>
                <w:lang w:val="en-US" w:eastAsia="zh-CN"/>
              </w:rPr>
              <w:t>建筑工程、工程管理相关专业</w:t>
            </w:r>
          </w:p>
        </w:tc>
        <w:tc>
          <w:tcPr>
            <w:tcW w:w="70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sz w:val="24"/>
                <w:szCs w:val="24"/>
                <w:lang w:val="en-US" w:eastAsia="zh-CN"/>
              </w:rPr>
              <w:t>男</w:t>
            </w:r>
          </w:p>
        </w:tc>
        <w:tc>
          <w:tcPr>
            <w:tcW w:w="6272" w:type="dxa"/>
            <w:tcBorders>
              <w:top w:val="single" w:color="auto" w:sz="4" w:space="0"/>
              <w:left w:val="single" w:color="auto" w:sz="4" w:space="0"/>
              <w:bottom w:val="single" w:color="auto" w:sz="4" w:space="0"/>
              <w:right w:val="single" w:color="auto" w:sz="4" w:space="0"/>
            </w:tcBorders>
            <w:vAlign w:val="center"/>
          </w:tcPr>
          <w:p>
            <w:pPr>
              <w:numPr>
                <w:ilvl w:val="0"/>
                <w:numId w:val="0"/>
              </w:numPr>
              <w:ind w:left="0" w:leftChars="0" w:firstLine="0" w:firstLineChars="0"/>
              <w:rPr>
                <w:rFonts w:hint="eastAsia" w:ascii="宋体" w:hAnsi="宋体" w:eastAsia="宋体" w:cs="宋体"/>
                <w:color w:val="000000" w:themeColor="text1"/>
                <w:kern w:val="0"/>
                <w:sz w:val="24"/>
                <w:lang w:val="en-US" w:eastAsia="zh-CN"/>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SA"/>
                <w14:textFill>
                  <w14:solidFill>
                    <w14:schemeClr w14:val="tx1"/>
                  </w14:solidFill>
                </w14:textFill>
              </w:rPr>
              <w:t>8年以上房地产开发企业工作经验，3年以上同岗位履职经历，熟悉房地产整个操作流程，独立操盘过房地产开发项目。精通商业地产全过程开发流程，具备优秀市场敏锐度和商务谈判能力，有央企、国企房地产开发企业工作经验或品牌房企工作经验者优先考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5" w:hRule="atLeast"/>
        </w:trPr>
        <w:tc>
          <w:tcPr>
            <w:tcW w:w="84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下属子公司</w:t>
            </w:r>
          </w:p>
        </w:tc>
        <w:tc>
          <w:tcPr>
            <w:tcW w:w="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6</w:t>
            </w:r>
            <w:bookmarkStart w:id="0" w:name="_GoBack"/>
            <w:bookmarkEnd w:id="0"/>
          </w:p>
        </w:tc>
        <w:tc>
          <w:tcPr>
            <w:tcW w:w="16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安全员</w:t>
            </w:r>
          </w:p>
        </w:tc>
        <w:tc>
          <w:tcPr>
            <w:tcW w:w="780"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宋体" w:cs="宋体"/>
                <w:kern w:val="0"/>
                <w:sz w:val="24"/>
              </w:rPr>
            </w:pPr>
            <w:r>
              <w:rPr>
                <w:rFonts w:hint="eastAsia" w:ascii="宋体" w:hAnsi="宋体" w:eastAsia="宋体" w:cs="宋体"/>
                <w:kern w:val="0"/>
                <w:sz w:val="24"/>
                <w:lang w:val="en-US" w:eastAsia="zh-CN"/>
              </w:rPr>
              <w:t>2</w:t>
            </w:r>
          </w:p>
        </w:tc>
        <w:tc>
          <w:tcPr>
            <w:tcW w:w="1440"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宋体" w:cs="宋体"/>
                <w:kern w:val="0"/>
                <w:sz w:val="24"/>
              </w:rPr>
            </w:pPr>
            <w:r>
              <w:rPr>
                <w:rFonts w:hint="eastAsia" w:ascii="宋体" w:hAnsi="宋体" w:eastAsia="宋体" w:cs="宋体"/>
                <w:kern w:val="0"/>
                <w:sz w:val="24"/>
                <w:szCs w:val="24"/>
                <w:lang w:val="en-US" w:eastAsia="zh-CN"/>
              </w:rPr>
              <w:t>大专及以上学历</w:t>
            </w:r>
          </w:p>
        </w:tc>
        <w:tc>
          <w:tcPr>
            <w:tcW w:w="1035"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宋体" w:cs="宋体"/>
                <w:kern w:val="0"/>
                <w:sz w:val="24"/>
              </w:rPr>
            </w:pPr>
            <w:r>
              <w:rPr>
                <w:rFonts w:hint="eastAsia" w:ascii="宋体" w:hAnsi="宋体" w:eastAsia="宋体" w:cs="宋体"/>
                <w:kern w:val="0"/>
                <w:sz w:val="24"/>
                <w:szCs w:val="24"/>
                <w:lang w:val="en-US" w:eastAsia="zh-CN"/>
              </w:rPr>
              <w:t>40周岁以下</w:t>
            </w:r>
          </w:p>
        </w:tc>
        <w:tc>
          <w:tcPr>
            <w:tcW w:w="2025"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宋体" w:cs="宋体"/>
                <w:kern w:val="0"/>
                <w:sz w:val="24"/>
              </w:rPr>
            </w:pPr>
            <w:r>
              <w:rPr>
                <w:rFonts w:hint="eastAsia" w:ascii="宋体" w:hAnsi="宋体" w:eastAsia="宋体" w:cs="宋体"/>
                <w:b w:val="0"/>
                <w:bCs w:val="0"/>
                <w:i w:val="0"/>
                <w:color w:val="000000" w:themeColor="text1"/>
                <w:kern w:val="0"/>
                <w:sz w:val="24"/>
                <w:szCs w:val="24"/>
                <w:u w:val="none"/>
                <w:lang w:val="en-US" w:eastAsia="zh-CN" w:bidi="ar"/>
                <w14:textFill>
                  <w14:solidFill>
                    <w14:schemeClr w14:val="tx1"/>
                  </w14:solidFill>
                </w14:textFill>
              </w:rPr>
              <w:t>建筑工程或工程管理类相关专业</w:t>
            </w:r>
          </w:p>
        </w:tc>
        <w:tc>
          <w:tcPr>
            <w:tcW w:w="705"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男</w:t>
            </w:r>
          </w:p>
        </w:tc>
        <w:tc>
          <w:tcPr>
            <w:tcW w:w="6272"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宋体" w:hAnsi="宋体" w:eastAsia="宋体" w:cs="宋体"/>
                <w:color w:val="000000" w:themeColor="text1"/>
                <w:kern w:val="0"/>
                <w:sz w:val="24"/>
                <w:lang w:val="en-US" w:eastAsia="zh-CN"/>
                <w14:textFill>
                  <w14:solidFill>
                    <w14:schemeClr w14:val="tx1"/>
                  </w14:solidFill>
                </w14:textFill>
              </w:rPr>
            </w:pPr>
            <w:r>
              <w:rPr>
                <w:rFonts w:hint="eastAsia" w:ascii="宋体" w:hAnsi="宋体" w:eastAsia="宋体" w:cs="宋体"/>
                <w:color w:val="000000" w:themeColor="text1"/>
                <w:kern w:val="0"/>
                <w:sz w:val="24"/>
                <w:szCs w:val="24"/>
                <w:lang w:val="en-US" w:eastAsia="zh-CN" w:bidi="ar-SA"/>
                <w14:textFill>
                  <w14:solidFill>
                    <w14:schemeClr w14:val="tx1"/>
                  </w14:solidFill>
                </w14:textFill>
              </w:rPr>
              <w:t>5年以上专职安全员工作经验，了解安全管理和工程管理专业知识，能够独立完成安全类相关资料，熟悉安全管理所有基本管理规定和流程，熟悉国家相关政策法规，了解建筑施工全过程，具有安全C证岗位证书。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5" w:hRule="atLeast"/>
        </w:trPr>
        <w:tc>
          <w:tcPr>
            <w:tcW w:w="84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color w:val="000000" w:themeColor="text1"/>
                <w:kern w:val="0"/>
                <w:sz w:val="24"/>
                <w:lang w:val="en-US" w:eastAsia="zh-CN"/>
                <w14:textFill>
                  <w14:solidFill>
                    <w14:schemeClr w14:val="tx1"/>
                  </w14:solidFill>
                </w14:textFill>
              </w:rPr>
              <w:t>海赋建设</w:t>
            </w:r>
          </w:p>
        </w:tc>
        <w:tc>
          <w:tcPr>
            <w:tcW w:w="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7</w:t>
            </w:r>
          </w:p>
        </w:tc>
        <w:tc>
          <w:tcPr>
            <w:tcW w:w="16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0"/>
                <w:sz w:val="24"/>
                <w:szCs w:val="24"/>
                <w14:textFill>
                  <w14:solidFill>
                    <w14:schemeClr w14:val="tx1"/>
                  </w14:solidFill>
                </w14:textFill>
              </w:rPr>
              <w:t>机电工程师</w:t>
            </w:r>
          </w:p>
        </w:tc>
        <w:tc>
          <w:tcPr>
            <w:tcW w:w="780"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14:textFill>
                  <w14:solidFill>
                    <w14:schemeClr w14:val="tx1"/>
                  </w14:solidFill>
                </w14:textFill>
              </w:rPr>
              <w:t>3</w:t>
            </w:r>
          </w:p>
        </w:tc>
        <w:tc>
          <w:tcPr>
            <w:tcW w:w="144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s="宋体"/>
                <w:kern w:val="0"/>
                <w:sz w:val="24"/>
                <w:szCs w:val="24"/>
                <w:lang w:val="en-US" w:eastAsia="zh-CN"/>
              </w:rPr>
            </w:pPr>
            <w:r>
              <w:rPr>
                <w:rFonts w:hint="eastAsia" w:ascii="宋体" w:hAnsi="宋体" w:eastAsia="宋体" w:cs="宋体"/>
                <w:b w:val="0"/>
                <w:bCs w:val="0"/>
                <w:color w:val="000000" w:themeColor="text1"/>
                <w:kern w:val="0"/>
                <w:sz w:val="24"/>
                <w:szCs w:val="24"/>
                <w14:textFill>
                  <w14:solidFill>
                    <w14:schemeClr w14:val="tx1"/>
                  </w14:solidFill>
                </w14:textFill>
              </w:rPr>
              <w:t>大专及以上</w:t>
            </w:r>
            <w:r>
              <w:rPr>
                <w:rFonts w:hint="eastAsia" w:ascii="宋体" w:hAnsi="宋体" w:eastAsia="宋体" w:cs="宋体"/>
                <w:color w:val="000000" w:themeColor="text1"/>
                <w:kern w:val="0"/>
                <w:sz w:val="24"/>
                <w14:textFill>
                  <w14:solidFill>
                    <w14:schemeClr w14:val="tx1"/>
                  </w14:solidFill>
                </w14:textFill>
              </w:rPr>
              <w:t>学历</w:t>
            </w:r>
          </w:p>
        </w:tc>
        <w:tc>
          <w:tcPr>
            <w:tcW w:w="103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s="宋体"/>
                <w:kern w:val="0"/>
                <w:sz w:val="24"/>
                <w:szCs w:val="24"/>
                <w:lang w:val="en-US" w:eastAsia="zh-CN"/>
              </w:rPr>
            </w:pPr>
            <w:r>
              <w:rPr>
                <w:rFonts w:hint="eastAsia" w:ascii="宋体" w:hAnsi="宋体" w:eastAsia="宋体" w:cs="宋体"/>
                <w:b w:val="0"/>
                <w:bCs w:val="0"/>
                <w:color w:val="000000" w:themeColor="text1"/>
                <w:kern w:val="0"/>
                <w:sz w:val="24"/>
                <w:szCs w:val="24"/>
                <w14:textFill>
                  <w14:solidFill>
                    <w14:schemeClr w14:val="tx1"/>
                  </w14:solidFill>
                </w14:textFill>
              </w:rPr>
              <w:t>40周岁以下</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s="宋体"/>
                <w:b w:val="0"/>
                <w:bCs w:val="0"/>
                <w:i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24"/>
                <w:szCs w:val="24"/>
                <w:u w:val="none"/>
                <w:lang w:val="en-US" w:eastAsia="zh-CN" w:bidi="ar"/>
                <w14:textFill>
                  <w14:solidFill>
                    <w14:schemeClr w14:val="tx1"/>
                  </w14:solidFill>
                </w14:textFill>
              </w:rPr>
              <w:t>建筑工程或工程管理类相关专业</w:t>
            </w:r>
          </w:p>
        </w:tc>
        <w:tc>
          <w:tcPr>
            <w:tcW w:w="70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0"/>
                <w:sz w:val="24"/>
                <w:szCs w:val="24"/>
                <w14:textFill>
                  <w14:solidFill>
                    <w14:schemeClr w14:val="tx1"/>
                  </w14:solidFill>
                </w14:textFill>
              </w:rPr>
              <w:t>男</w:t>
            </w:r>
          </w:p>
        </w:tc>
        <w:tc>
          <w:tcPr>
            <w:tcW w:w="6272"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宋体" w:hAnsi="宋体" w:eastAsia="宋体" w:cs="宋体"/>
                <w:color w:val="000000" w:themeColor="text1"/>
                <w:kern w:val="0"/>
                <w:sz w:val="24"/>
                <w:szCs w:val="24"/>
                <w:lang w:val="en-US" w:eastAsia="zh-CN" w:bidi="ar-SA"/>
                <w14:textFill>
                  <w14:solidFill>
                    <w14:schemeClr w14:val="tx1"/>
                  </w14:solidFill>
                </w14:textFill>
              </w:rPr>
            </w:pPr>
            <w:r>
              <w:rPr>
                <w:rFonts w:hint="eastAsia" w:ascii="宋体" w:hAnsi="宋体" w:eastAsia="宋体" w:cs="宋体"/>
                <w:b w:val="0"/>
                <w:bCs w:val="0"/>
                <w:color w:val="000000" w:themeColor="text1"/>
                <w:kern w:val="0"/>
                <w:sz w:val="24"/>
                <w:szCs w:val="24"/>
                <w14:textFill>
                  <w14:solidFill>
                    <w14:schemeClr w14:val="tx1"/>
                  </w14:solidFill>
                </w14:textFill>
              </w:rPr>
              <w:t>5年以上</w:t>
            </w:r>
            <w:r>
              <w:rPr>
                <w:rFonts w:hint="eastAsia" w:ascii="宋体" w:hAnsi="宋体" w:eastAsia="宋体" w:cs="宋体"/>
                <w:b w:val="0"/>
                <w:bCs w:val="0"/>
                <w:color w:val="000000" w:themeColor="text1"/>
                <w:kern w:val="0"/>
                <w:sz w:val="24"/>
                <w:szCs w:val="24"/>
                <w:lang w:val="en-US" w:eastAsia="zh-CN"/>
                <w14:textFill>
                  <w14:solidFill>
                    <w14:schemeClr w14:val="tx1"/>
                  </w14:solidFill>
                </w14:textFill>
              </w:rPr>
              <w:t>机电</w:t>
            </w:r>
            <w:r>
              <w:rPr>
                <w:rFonts w:hint="eastAsia" w:ascii="宋体" w:hAnsi="宋体" w:eastAsia="宋体" w:cs="宋体"/>
                <w:b w:val="0"/>
                <w:bCs w:val="0"/>
                <w:color w:val="000000" w:themeColor="text1"/>
                <w:kern w:val="0"/>
                <w:sz w:val="24"/>
                <w:szCs w:val="24"/>
                <w14:textFill>
                  <w14:solidFill>
                    <w14:schemeClr w14:val="tx1"/>
                  </w14:solidFill>
                </w14:textFill>
              </w:rPr>
              <w:t>岗位</w:t>
            </w:r>
            <w:r>
              <w:rPr>
                <w:rFonts w:hint="eastAsia" w:ascii="宋体" w:hAnsi="宋体" w:eastAsia="宋体" w:cs="宋体"/>
                <w:b w:val="0"/>
                <w:bCs w:val="0"/>
                <w:color w:val="000000" w:themeColor="text1"/>
                <w:kern w:val="0"/>
                <w:sz w:val="24"/>
                <w:szCs w:val="24"/>
                <w:lang w:val="en-US" w:eastAsia="zh-CN"/>
                <w14:textFill>
                  <w14:solidFill>
                    <w14:schemeClr w14:val="tx1"/>
                  </w14:solidFill>
                </w14:textFill>
              </w:rPr>
              <w:t>工作经验</w:t>
            </w:r>
            <w:r>
              <w:rPr>
                <w:rFonts w:hint="eastAsia" w:ascii="宋体" w:hAnsi="宋体" w:eastAsia="宋体" w:cs="宋体"/>
                <w:b w:val="0"/>
                <w:bCs w:val="0"/>
                <w:color w:val="000000" w:themeColor="text1"/>
                <w:kern w:val="0"/>
                <w:sz w:val="24"/>
                <w:szCs w:val="24"/>
                <w:lang w:eastAsia="zh-CN"/>
                <w14:textFill>
                  <w14:solidFill>
                    <w14:schemeClr w14:val="tx1"/>
                  </w14:solidFill>
                </w14:textFill>
              </w:rPr>
              <w:t>，</w:t>
            </w:r>
            <w:r>
              <w:rPr>
                <w:rFonts w:hint="eastAsia" w:ascii="宋体" w:hAnsi="宋体" w:eastAsia="宋体" w:cs="宋体"/>
                <w:b w:val="0"/>
                <w:bCs w:val="0"/>
                <w:color w:val="000000" w:themeColor="text1"/>
                <w:kern w:val="0"/>
                <w:sz w:val="24"/>
                <w:szCs w:val="24"/>
                <w:lang w:val="en-US" w:eastAsia="zh-CN"/>
                <w14:textFill>
                  <w14:solidFill>
                    <w14:schemeClr w14:val="tx1"/>
                  </w14:solidFill>
                </w14:textFill>
              </w:rPr>
              <w:t>具有一</w:t>
            </w:r>
            <w:r>
              <w:rPr>
                <w:rFonts w:hint="eastAsia" w:ascii="宋体" w:hAnsi="宋体" w:eastAsia="宋体" w:cs="宋体"/>
                <w:b w:val="0"/>
                <w:bCs w:val="0"/>
                <w:color w:val="000000" w:themeColor="text1"/>
                <w:kern w:val="0"/>
                <w:sz w:val="24"/>
                <w:szCs w:val="24"/>
                <w14:textFill>
                  <w14:solidFill>
                    <w14:schemeClr w14:val="tx1"/>
                  </w14:solidFill>
                </w14:textFill>
              </w:rPr>
              <w:t>级建造师证书</w:t>
            </w:r>
            <w:r>
              <w:rPr>
                <w:rFonts w:hint="eastAsia" w:ascii="宋体" w:hAnsi="宋体" w:eastAsia="宋体" w:cs="宋体"/>
                <w:b w:val="0"/>
                <w:bCs w:val="0"/>
                <w:color w:val="000000" w:themeColor="text1"/>
                <w:kern w:val="0"/>
                <w:sz w:val="24"/>
                <w:szCs w:val="24"/>
                <w:lang w:val="en-US" w:eastAsia="zh-CN"/>
                <w14:textFill>
                  <w14:solidFill>
                    <w14:schemeClr w14:val="tx1"/>
                  </w14:solidFill>
                </w14:textFill>
              </w:rPr>
              <w:t>或</w:t>
            </w:r>
            <w:r>
              <w:rPr>
                <w:rFonts w:hint="eastAsia" w:ascii="宋体" w:hAnsi="宋体" w:eastAsia="宋体" w:cs="宋体"/>
                <w:b w:val="0"/>
                <w:bCs w:val="0"/>
                <w:color w:val="000000" w:themeColor="text1"/>
                <w:kern w:val="0"/>
                <w:sz w:val="24"/>
                <w:szCs w:val="24"/>
                <w14:textFill>
                  <w14:solidFill>
                    <w14:schemeClr w14:val="tx1"/>
                  </w14:solidFill>
                </w14:textFill>
              </w:rPr>
              <w:t>中级及以上职称</w:t>
            </w:r>
            <w:r>
              <w:rPr>
                <w:rFonts w:hint="eastAsia" w:ascii="宋体" w:hAnsi="宋体" w:eastAsia="宋体" w:cs="宋体"/>
                <w:b w:val="0"/>
                <w:bCs w:val="0"/>
                <w:color w:val="000000" w:themeColor="text1"/>
                <w:kern w:val="0"/>
                <w:sz w:val="24"/>
                <w:szCs w:val="24"/>
                <w:lang w:eastAsia="zh-CN"/>
                <w14:textFill>
                  <w14:solidFill>
                    <w14:schemeClr w14:val="tx1"/>
                  </w14:solidFill>
                </w14:textFill>
              </w:rPr>
              <w:t>。</w:t>
            </w:r>
            <w:r>
              <w:rPr>
                <w:rFonts w:hint="eastAsia" w:ascii="宋体" w:hAnsi="宋体" w:eastAsia="宋体" w:cs="宋体"/>
                <w:b w:val="0"/>
                <w:bCs w:val="0"/>
                <w:color w:val="000000" w:themeColor="text1"/>
                <w:kern w:val="0"/>
                <w:sz w:val="24"/>
                <w:szCs w:val="24"/>
                <w14:textFill>
                  <w14:solidFill>
                    <w14:schemeClr w14:val="tx1"/>
                  </w14:solidFill>
                </w14:textFill>
              </w:rPr>
              <w:t>熟练操作CAD</w:t>
            </w:r>
            <w:r>
              <w:rPr>
                <w:rFonts w:hint="eastAsia" w:ascii="宋体" w:hAnsi="宋体" w:eastAsia="宋体" w:cs="宋体"/>
                <w:b w:val="0"/>
                <w:bCs w:val="0"/>
                <w:color w:val="000000" w:themeColor="text1"/>
                <w:kern w:val="0"/>
                <w:sz w:val="24"/>
                <w:szCs w:val="24"/>
                <w:lang w:eastAsia="zh-CN"/>
                <w14:textFill>
                  <w14:solidFill>
                    <w14:schemeClr w14:val="tx1"/>
                  </w14:solidFill>
                </w14:textFill>
              </w:rPr>
              <w:t>，</w:t>
            </w:r>
            <w:r>
              <w:rPr>
                <w:rFonts w:hint="eastAsia" w:ascii="宋体" w:hAnsi="宋体" w:eastAsia="宋体" w:cs="宋体"/>
                <w:b w:val="0"/>
                <w:bCs w:val="0"/>
                <w:color w:val="000000" w:themeColor="text1"/>
                <w:kern w:val="0"/>
                <w:sz w:val="24"/>
                <w:szCs w:val="24"/>
                <w14:textFill>
                  <w14:solidFill>
                    <w14:schemeClr w14:val="tx1"/>
                  </w14:solidFill>
                </w14:textFill>
              </w:rPr>
              <w:t>熟悉现行的工程标准、规范</w:t>
            </w:r>
            <w:r>
              <w:rPr>
                <w:rFonts w:hint="eastAsia" w:ascii="宋体" w:hAnsi="宋体" w:eastAsia="宋体" w:cs="宋体"/>
                <w:b w:val="0"/>
                <w:bCs w:val="0"/>
                <w:color w:val="000000" w:themeColor="text1"/>
                <w:kern w:val="0"/>
                <w:sz w:val="24"/>
                <w:szCs w:val="24"/>
                <w:lang w:eastAsia="zh-CN"/>
                <w14:textFill>
                  <w14:solidFill>
                    <w14:schemeClr w14:val="tx1"/>
                  </w14:solidFill>
                </w14:textFill>
              </w:rPr>
              <w:t>，</w:t>
            </w:r>
            <w:r>
              <w:rPr>
                <w:rFonts w:hint="eastAsia" w:ascii="宋体" w:hAnsi="宋体" w:eastAsia="宋体" w:cs="宋体"/>
                <w:b w:val="0"/>
                <w:bCs w:val="0"/>
                <w:color w:val="000000" w:themeColor="text1"/>
                <w:kern w:val="0"/>
                <w:sz w:val="24"/>
                <w:szCs w:val="24"/>
                <w:lang w:val="en-US" w:eastAsia="zh-CN"/>
                <w14:textFill>
                  <w14:solidFill>
                    <w14:schemeClr w14:val="tx1"/>
                  </w14:solidFill>
                </w14:textFill>
              </w:rPr>
              <w:t>有大型企业经验者优先</w:t>
            </w:r>
            <w:r>
              <w:rPr>
                <w:rFonts w:hint="eastAsia" w:ascii="宋体" w:hAnsi="宋体" w:eastAsia="宋体" w:cs="宋体"/>
                <w:b w:val="0"/>
                <w:bCs w:val="0"/>
                <w:i w:val="0"/>
                <w:color w:val="000000" w:themeColor="text1"/>
                <w:kern w:val="0"/>
                <w:sz w:val="24"/>
                <w:szCs w:val="24"/>
                <w:u w:val="none"/>
                <w:lang w:val="en-US" w:eastAsia="zh-CN" w:bidi="ar"/>
                <w14:textFill>
                  <w14:solidFill>
                    <w14:schemeClr w14:val="tx1"/>
                  </w14:solidFill>
                </w14:textFill>
              </w:rPr>
              <w:t>考虑。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5" w:hRule="atLeast"/>
        </w:trPr>
        <w:tc>
          <w:tcPr>
            <w:tcW w:w="84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color w:val="000000" w:themeColor="text1"/>
                <w:kern w:val="0"/>
                <w:sz w:val="24"/>
                <w:lang w:val="en-US" w:eastAsia="zh-CN"/>
                <w14:textFill>
                  <w14:solidFill>
                    <w14:schemeClr w14:val="tx1"/>
                  </w14:solidFill>
                </w14:textFill>
              </w:rPr>
              <w:t>海赋建设</w:t>
            </w:r>
          </w:p>
        </w:tc>
        <w:tc>
          <w:tcPr>
            <w:tcW w:w="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8</w:t>
            </w:r>
          </w:p>
        </w:tc>
        <w:tc>
          <w:tcPr>
            <w:tcW w:w="166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行政专员</w:t>
            </w:r>
            <w:r>
              <w:rPr>
                <w:rFonts w:hint="eastAsia" w:ascii="宋体" w:hAnsi="宋体" w:eastAsia="宋体" w:cs="宋体"/>
                <w:color w:val="000000" w:themeColor="text1"/>
                <w:kern w:val="0"/>
                <w:sz w:val="24"/>
                <w:lang w:val="en-US" w:eastAsia="zh-CN"/>
                <w14:textFill>
                  <w14:solidFill>
                    <w14:schemeClr w14:val="tx1"/>
                  </w14:solidFill>
                </w14:textFill>
              </w:rPr>
              <w:t xml:space="preserve">  </w:t>
            </w:r>
            <w:r>
              <w:rPr>
                <w:rFonts w:hint="eastAsia" w:ascii="宋体" w:hAnsi="宋体" w:eastAsia="宋体" w:cs="宋体"/>
                <w:color w:val="000000" w:themeColor="text1"/>
                <w:kern w:val="0"/>
                <w:sz w:val="24"/>
                <w:lang w:eastAsia="zh-CN"/>
                <w14:textFill>
                  <w14:solidFill>
                    <w14:schemeClr w14:val="tx1"/>
                  </w14:solidFill>
                </w14:textFill>
              </w:rPr>
              <w:t>（</w:t>
            </w:r>
            <w:r>
              <w:rPr>
                <w:rFonts w:hint="eastAsia" w:ascii="宋体" w:hAnsi="宋体" w:eastAsia="宋体" w:cs="宋体"/>
                <w:color w:val="000000" w:themeColor="text1"/>
                <w:kern w:val="0"/>
                <w:sz w:val="24"/>
                <w:lang w:val="en-US" w:eastAsia="zh-CN"/>
                <w14:textFill>
                  <w14:solidFill>
                    <w14:schemeClr w14:val="tx1"/>
                  </w14:solidFill>
                </w14:textFill>
              </w:rPr>
              <w:t>劳务派遣</w:t>
            </w:r>
            <w:r>
              <w:rPr>
                <w:rFonts w:hint="eastAsia" w:ascii="宋体" w:hAnsi="宋体" w:eastAsia="宋体" w:cs="宋体"/>
                <w:color w:val="000000" w:themeColor="text1"/>
                <w:kern w:val="0"/>
                <w:sz w:val="24"/>
                <w:lang w:eastAsia="zh-CN"/>
                <w14:textFill>
                  <w14:solidFill>
                    <w14:schemeClr w14:val="tx1"/>
                  </w14:solidFill>
                </w14:textFill>
              </w:rPr>
              <w:t>）</w:t>
            </w:r>
          </w:p>
        </w:tc>
        <w:tc>
          <w:tcPr>
            <w:tcW w:w="78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kern w:val="0"/>
                <w:sz w:val="24"/>
                <w:lang w:val="en-US" w:eastAsia="zh-CN"/>
              </w:rPr>
              <w:t>1</w:t>
            </w:r>
          </w:p>
        </w:tc>
        <w:tc>
          <w:tcPr>
            <w:tcW w:w="144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宋体" w:hAnsi="宋体" w:eastAsia="宋体" w:cs="宋体"/>
                <w:kern w:val="0"/>
                <w:sz w:val="24"/>
                <w:szCs w:val="24"/>
                <w:lang w:val="en-US" w:eastAsia="zh-CN"/>
              </w:rPr>
            </w:pPr>
            <w:r>
              <w:rPr>
                <w:rFonts w:hint="eastAsia" w:ascii="宋体" w:hAnsi="宋体" w:eastAsia="宋体" w:cs="宋体"/>
                <w:color w:val="000000" w:themeColor="text1"/>
                <w:kern w:val="0"/>
                <w:sz w:val="24"/>
                <w14:textFill>
                  <w14:solidFill>
                    <w14:schemeClr w14:val="tx1"/>
                  </w14:solidFill>
                </w14:textFill>
              </w:rPr>
              <w:t>全日制大专及以上学历</w:t>
            </w:r>
          </w:p>
        </w:tc>
        <w:tc>
          <w:tcPr>
            <w:tcW w:w="103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宋体" w:hAnsi="宋体" w:eastAsia="宋体" w:cs="宋体"/>
                <w:kern w:val="0"/>
                <w:sz w:val="24"/>
                <w:szCs w:val="24"/>
                <w:lang w:val="en-US" w:eastAsia="zh-CN"/>
              </w:rPr>
            </w:pPr>
            <w:r>
              <w:rPr>
                <w:rFonts w:hint="eastAsia" w:ascii="宋体" w:hAnsi="宋体" w:eastAsia="宋体" w:cs="宋体"/>
                <w:color w:val="000000" w:themeColor="text1"/>
                <w:kern w:val="0"/>
                <w:sz w:val="24"/>
                <w14:textFill>
                  <w14:solidFill>
                    <w14:schemeClr w14:val="tx1"/>
                  </w14:solidFill>
                </w14:textFill>
              </w:rPr>
              <w:t>35周岁以下</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宋体" w:hAnsi="宋体" w:eastAsia="宋体" w:cs="宋体"/>
                <w:b w:val="0"/>
                <w:bCs w:val="0"/>
                <w:i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行政管理或者其他相关专业</w:t>
            </w:r>
          </w:p>
        </w:tc>
        <w:tc>
          <w:tcPr>
            <w:tcW w:w="70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不限</w:t>
            </w:r>
          </w:p>
        </w:tc>
        <w:tc>
          <w:tcPr>
            <w:tcW w:w="6272"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eastAsia" w:ascii="宋体" w:hAnsi="宋体" w:eastAsia="宋体" w:cs="宋体"/>
                <w:color w:val="000000" w:themeColor="text1"/>
                <w:kern w:val="0"/>
                <w:sz w:val="24"/>
                <w:szCs w:val="24"/>
                <w:lang w:val="en-US" w:eastAsia="zh-CN" w:bidi="ar-SA"/>
                <w14:textFill>
                  <w14:solidFill>
                    <w14:schemeClr w14:val="tx1"/>
                  </w14:solidFill>
                </w14:textFill>
              </w:rPr>
            </w:pPr>
            <w:r>
              <w:rPr>
                <w:rFonts w:hint="eastAsia" w:ascii="宋体" w:hAnsi="宋体" w:eastAsia="宋体" w:cs="宋体"/>
                <w:color w:val="000000" w:themeColor="text1"/>
                <w:kern w:val="0"/>
                <w:sz w:val="24"/>
                <w:lang w:val="en-US" w:eastAsia="zh-CN"/>
                <w14:textFill>
                  <w14:solidFill>
                    <w14:schemeClr w14:val="tx1"/>
                  </w14:solidFill>
                </w14:textFill>
              </w:rPr>
              <w:t>3年以上行政管理工作经验，</w:t>
            </w:r>
            <w:r>
              <w:rPr>
                <w:rFonts w:hint="eastAsia" w:ascii="宋体" w:hAnsi="宋体" w:eastAsia="宋体" w:cs="宋体"/>
                <w:color w:val="000000" w:themeColor="text1"/>
                <w:kern w:val="0"/>
                <w:sz w:val="24"/>
                <w14:textFill>
                  <w14:solidFill>
                    <w14:schemeClr w14:val="tx1"/>
                  </w14:solidFill>
                </w14:textFill>
              </w:rPr>
              <w:t>具备良好的沟通协调能力，执行能力，熟悉操作电脑等办公软件，具有一定的文字写作功底，有</w:t>
            </w:r>
            <w:r>
              <w:rPr>
                <w:rFonts w:hint="eastAsia" w:ascii="宋体" w:hAnsi="宋体" w:eastAsia="宋体" w:cs="宋体"/>
                <w:color w:val="000000" w:themeColor="text1"/>
                <w:kern w:val="0"/>
                <w:sz w:val="24"/>
                <w:lang w:val="en-US" w:eastAsia="zh-CN"/>
                <w14:textFill>
                  <w14:solidFill>
                    <w14:schemeClr w14:val="tx1"/>
                  </w14:solidFill>
                </w14:textFill>
              </w:rPr>
              <w:t>大学生村官、</w:t>
            </w:r>
            <w:r>
              <w:rPr>
                <w:rFonts w:hint="eastAsia" w:ascii="宋体" w:hAnsi="宋体" w:eastAsia="宋体" w:cs="宋体"/>
                <w:color w:val="000000" w:themeColor="text1"/>
                <w:kern w:val="0"/>
                <w:sz w:val="24"/>
                <w14:textFill>
                  <w14:solidFill>
                    <w14:schemeClr w14:val="tx1"/>
                  </w14:solidFill>
                </w14:textFill>
              </w:rPr>
              <w:t>党建工作经验</w:t>
            </w:r>
            <w:r>
              <w:rPr>
                <w:rFonts w:hint="eastAsia" w:ascii="宋体" w:hAnsi="宋体" w:eastAsia="宋体" w:cs="宋体"/>
                <w:color w:val="000000" w:themeColor="text1"/>
                <w:kern w:val="0"/>
                <w:sz w:val="24"/>
                <w:lang w:val="en-US" w:eastAsia="zh-CN"/>
                <w14:textFill>
                  <w14:solidFill>
                    <w14:schemeClr w14:val="tx1"/>
                  </w14:solidFill>
                </w14:textFill>
              </w:rPr>
              <w:t>者</w:t>
            </w:r>
            <w:r>
              <w:rPr>
                <w:rFonts w:hint="eastAsia" w:ascii="宋体" w:hAnsi="宋体" w:eastAsia="宋体" w:cs="宋体"/>
                <w:color w:val="000000" w:themeColor="text1"/>
                <w:kern w:val="0"/>
                <w:sz w:val="24"/>
                <w14:textFill>
                  <w14:solidFill>
                    <w14:schemeClr w14:val="tx1"/>
                  </w14:solidFill>
                </w14:textFill>
              </w:rPr>
              <w:t>优先考虑。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5" w:hRule="atLeast"/>
        </w:trPr>
        <w:tc>
          <w:tcPr>
            <w:tcW w:w="84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color w:val="000000" w:themeColor="text1"/>
                <w:kern w:val="0"/>
                <w:sz w:val="24"/>
                <w:lang w:val="en-US" w:eastAsia="zh-CN"/>
                <w14:textFill>
                  <w14:solidFill>
                    <w14:schemeClr w14:val="tx1"/>
                  </w14:solidFill>
                </w14:textFill>
              </w:rPr>
              <w:t>海赋建设</w:t>
            </w:r>
          </w:p>
        </w:tc>
        <w:tc>
          <w:tcPr>
            <w:tcW w:w="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9</w:t>
            </w:r>
          </w:p>
        </w:tc>
        <w:tc>
          <w:tcPr>
            <w:tcW w:w="166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kern w:val="0"/>
                <w:sz w:val="24"/>
                <w:lang w:val="en-US" w:eastAsia="zh-CN"/>
              </w:rPr>
              <w:t>交房结算专员</w:t>
            </w:r>
            <w:r>
              <w:rPr>
                <w:rFonts w:hint="eastAsia" w:ascii="宋体" w:hAnsi="宋体" w:eastAsia="宋体" w:cs="宋体"/>
                <w:color w:val="000000" w:themeColor="text1"/>
                <w:kern w:val="0"/>
                <w:sz w:val="24"/>
                <w:lang w:eastAsia="zh-CN"/>
                <w14:textFill>
                  <w14:solidFill>
                    <w14:schemeClr w14:val="tx1"/>
                  </w14:solidFill>
                </w14:textFill>
              </w:rPr>
              <w:t>（</w:t>
            </w:r>
            <w:r>
              <w:rPr>
                <w:rFonts w:hint="eastAsia" w:ascii="宋体" w:hAnsi="宋体" w:eastAsia="宋体" w:cs="宋体"/>
                <w:color w:val="000000" w:themeColor="text1"/>
                <w:kern w:val="0"/>
                <w:sz w:val="24"/>
                <w:lang w:val="en-US" w:eastAsia="zh-CN"/>
                <w14:textFill>
                  <w14:solidFill>
                    <w14:schemeClr w14:val="tx1"/>
                  </w14:solidFill>
                </w14:textFill>
              </w:rPr>
              <w:t>劳务派遣</w:t>
            </w:r>
            <w:r>
              <w:rPr>
                <w:rFonts w:hint="eastAsia" w:ascii="宋体" w:hAnsi="宋体" w:eastAsia="宋体" w:cs="宋体"/>
                <w:color w:val="000000" w:themeColor="text1"/>
                <w:kern w:val="0"/>
                <w:sz w:val="24"/>
                <w:lang w:eastAsia="zh-CN"/>
                <w14:textFill>
                  <w14:solidFill>
                    <w14:schemeClr w14:val="tx1"/>
                  </w14:solidFill>
                </w14:textFill>
              </w:rPr>
              <w:t>）</w:t>
            </w:r>
            <w:r>
              <w:rPr>
                <w:rFonts w:hint="eastAsia" w:ascii="宋体" w:hAnsi="宋体" w:eastAsia="宋体" w:cs="宋体"/>
                <w:kern w:val="0"/>
                <w:sz w:val="24"/>
                <w:lang w:val="en-US" w:eastAsia="zh-CN"/>
              </w:rPr>
              <w:t xml:space="preserve">    </w:t>
            </w:r>
          </w:p>
        </w:tc>
        <w:tc>
          <w:tcPr>
            <w:tcW w:w="7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kern w:val="0"/>
                <w:sz w:val="24"/>
                <w:lang w:val="en-US" w:eastAsia="zh-CN"/>
              </w:rPr>
              <w:t>2</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kern w:val="0"/>
                <w:sz w:val="24"/>
                <w:szCs w:val="24"/>
                <w:lang w:val="en-US" w:eastAsia="zh-CN"/>
              </w:rPr>
            </w:pPr>
            <w:r>
              <w:rPr>
                <w:rFonts w:hint="eastAsia" w:ascii="宋体" w:hAnsi="宋体" w:eastAsia="宋体" w:cs="宋体"/>
                <w:kern w:val="0"/>
                <w:sz w:val="24"/>
              </w:rPr>
              <w:t>全日制大专及以上学历</w:t>
            </w:r>
          </w:p>
        </w:tc>
        <w:tc>
          <w:tcPr>
            <w:tcW w:w="103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kern w:val="0"/>
                <w:sz w:val="24"/>
                <w:szCs w:val="24"/>
                <w:lang w:val="en-US" w:eastAsia="zh-CN"/>
              </w:rPr>
            </w:pPr>
            <w:r>
              <w:rPr>
                <w:rFonts w:hint="eastAsia" w:ascii="宋体" w:hAnsi="宋体" w:eastAsia="宋体" w:cs="宋体"/>
                <w:kern w:val="0"/>
                <w:sz w:val="24"/>
                <w:lang w:val="en-US" w:eastAsia="zh-CN"/>
              </w:rPr>
              <w:t>3</w:t>
            </w:r>
            <w:r>
              <w:rPr>
                <w:rFonts w:hint="eastAsia" w:ascii="宋体" w:hAnsi="宋体" w:cs="宋体"/>
                <w:kern w:val="0"/>
                <w:sz w:val="24"/>
                <w:lang w:val="en-US" w:eastAsia="zh-CN"/>
              </w:rPr>
              <w:t>5</w:t>
            </w:r>
            <w:r>
              <w:rPr>
                <w:rFonts w:hint="eastAsia" w:ascii="宋体" w:hAnsi="宋体" w:eastAsia="宋体" w:cs="宋体"/>
                <w:kern w:val="0"/>
                <w:sz w:val="24"/>
              </w:rPr>
              <w:t>周岁以下</w:t>
            </w:r>
          </w:p>
        </w:tc>
        <w:tc>
          <w:tcPr>
            <w:tcW w:w="202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val="0"/>
                <w:bCs w:val="0"/>
                <w:i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kern w:val="0"/>
                <w:sz w:val="24"/>
              </w:rPr>
              <w:t>会计学</w:t>
            </w:r>
            <w:r>
              <w:rPr>
                <w:rFonts w:hint="eastAsia" w:ascii="宋体" w:hAnsi="宋体" w:eastAsia="宋体" w:cs="宋体"/>
                <w:kern w:val="0"/>
                <w:sz w:val="24"/>
                <w:lang w:val="en-US" w:eastAsia="zh-CN"/>
              </w:rPr>
              <w:t>或统计类</w:t>
            </w:r>
            <w:r>
              <w:rPr>
                <w:rFonts w:hint="eastAsia" w:ascii="宋体" w:hAnsi="宋体" w:eastAsia="宋体" w:cs="宋体"/>
                <w:kern w:val="0"/>
                <w:sz w:val="24"/>
              </w:rPr>
              <w:t>等相关专业</w:t>
            </w:r>
          </w:p>
        </w:tc>
        <w:tc>
          <w:tcPr>
            <w:tcW w:w="70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kern w:val="0"/>
                <w:sz w:val="24"/>
              </w:rPr>
              <w:t>不限</w:t>
            </w:r>
          </w:p>
        </w:tc>
        <w:tc>
          <w:tcPr>
            <w:tcW w:w="6272"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themeColor="text1"/>
                <w:kern w:val="0"/>
                <w:sz w:val="24"/>
                <w:szCs w:val="24"/>
                <w:lang w:val="en-US" w:eastAsia="zh-CN" w:bidi="ar-SA"/>
                <w14:textFill>
                  <w14:solidFill>
                    <w14:schemeClr w14:val="tx1"/>
                  </w14:solidFill>
                </w14:textFill>
              </w:rPr>
            </w:pPr>
            <w:r>
              <w:rPr>
                <w:rFonts w:hint="eastAsia" w:ascii="宋体" w:hAnsi="宋体" w:eastAsia="宋体" w:cs="宋体"/>
                <w:kern w:val="0"/>
                <w:sz w:val="24"/>
                <w:lang w:val="en-US" w:eastAsia="zh-CN"/>
              </w:rPr>
              <w:t>3</w:t>
            </w:r>
            <w:r>
              <w:rPr>
                <w:rFonts w:hint="eastAsia" w:ascii="宋体" w:hAnsi="宋体" w:eastAsia="宋体" w:cs="宋体"/>
                <w:kern w:val="0"/>
                <w:sz w:val="24"/>
              </w:rPr>
              <w:t>年以上房地产财务工作经验，</w:t>
            </w:r>
            <w:r>
              <w:rPr>
                <w:rFonts w:hint="eastAsia" w:ascii="宋体" w:hAnsi="宋体" w:eastAsia="宋体" w:cs="宋体"/>
                <w:color w:val="000000"/>
                <w:kern w:val="0"/>
                <w:sz w:val="24"/>
              </w:rPr>
              <w:t>工作认真、细致、责任心强</w:t>
            </w:r>
            <w:r>
              <w:rPr>
                <w:rFonts w:hint="eastAsia" w:ascii="宋体" w:hAnsi="宋体" w:eastAsia="宋体" w:cs="宋体"/>
                <w:kern w:val="0"/>
                <w:sz w:val="24"/>
                <w:lang w:val="en-US" w:eastAsia="zh-CN"/>
              </w:rPr>
              <w:t>，有过交房结算相关工作经验者优先考虑</w:t>
            </w:r>
            <w:r>
              <w:rPr>
                <w:rFonts w:hint="eastAsia" w:ascii="宋体" w:hAnsi="宋体" w:eastAsia="宋体" w:cs="宋体"/>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5" w:hRule="atLeast"/>
        </w:trPr>
        <w:tc>
          <w:tcPr>
            <w:tcW w:w="84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color w:val="000000" w:themeColor="text1"/>
                <w:kern w:val="0"/>
                <w:sz w:val="24"/>
                <w:lang w:val="en-US" w:eastAsia="zh-CN"/>
                <w14:textFill>
                  <w14:solidFill>
                    <w14:schemeClr w14:val="tx1"/>
                  </w14:solidFill>
                </w14:textFill>
              </w:rPr>
              <w:t>海赋建设</w:t>
            </w:r>
          </w:p>
        </w:tc>
        <w:tc>
          <w:tcPr>
            <w:tcW w:w="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10</w:t>
            </w:r>
          </w:p>
        </w:tc>
        <w:tc>
          <w:tcPr>
            <w:tcW w:w="16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color w:val="000000"/>
                <w:kern w:val="0"/>
                <w:sz w:val="24"/>
                <w:lang w:bidi="ar"/>
              </w:rPr>
              <w:t>辅助核算</w:t>
            </w:r>
            <w:r>
              <w:rPr>
                <w:rFonts w:hint="eastAsia" w:ascii="宋体" w:hAnsi="宋体" w:eastAsia="宋体" w:cs="宋体"/>
                <w:color w:val="000000"/>
                <w:kern w:val="0"/>
                <w:sz w:val="24"/>
                <w:lang w:val="en-US" w:eastAsia="zh-CN" w:bidi="ar"/>
              </w:rPr>
              <w:t xml:space="preserve">  </w:t>
            </w:r>
            <w:r>
              <w:rPr>
                <w:rFonts w:hint="eastAsia" w:ascii="宋体" w:hAnsi="宋体" w:eastAsia="宋体" w:cs="宋体"/>
                <w:color w:val="000000" w:themeColor="text1"/>
                <w:kern w:val="0"/>
                <w:sz w:val="24"/>
                <w:lang w:eastAsia="zh-CN"/>
                <w14:textFill>
                  <w14:solidFill>
                    <w14:schemeClr w14:val="tx1"/>
                  </w14:solidFill>
                </w14:textFill>
              </w:rPr>
              <w:t>（</w:t>
            </w:r>
            <w:r>
              <w:rPr>
                <w:rFonts w:hint="eastAsia" w:ascii="宋体" w:hAnsi="宋体" w:eastAsia="宋体" w:cs="宋体"/>
                <w:color w:val="000000" w:themeColor="text1"/>
                <w:kern w:val="0"/>
                <w:sz w:val="24"/>
                <w:lang w:val="en-US" w:eastAsia="zh-CN"/>
                <w14:textFill>
                  <w14:solidFill>
                    <w14:schemeClr w14:val="tx1"/>
                  </w14:solidFill>
                </w14:textFill>
              </w:rPr>
              <w:t>劳务派遣</w:t>
            </w:r>
            <w:r>
              <w:rPr>
                <w:rFonts w:hint="eastAsia" w:ascii="宋体" w:hAnsi="宋体" w:eastAsia="宋体" w:cs="宋体"/>
                <w:color w:val="000000" w:themeColor="text1"/>
                <w:kern w:val="0"/>
                <w:sz w:val="24"/>
                <w:lang w:eastAsia="zh-CN"/>
                <w14:textFill>
                  <w14:solidFill>
                    <w14:schemeClr w14:val="tx1"/>
                  </w14:solidFill>
                </w14:textFill>
              </w:rPr>
              <w:t>）</w:t>
            </w:r>
          </w:p>
        </w:tc>
        <w:tc>
          <w:tcPr>
            <w:tcW w:w="78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kern w:val="0"/>
                <w:sz w:val="24"/>
              </w:rPr>
              <w:t>1</w:t>
            </w:r>
          </w:p>
        </w:tc>
        <w:tc>
          <w:tcPr>
            <w:tcW w:w="1440"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eastAsia" w:ascii="宋体" w:hAnsi="宋体" w:eastAsia="宋体" w:cs="宋体"/>
                <w:kern w:val="0"/>
                <w:sz w:val="24"/>
                <w:szCs w:val="24"/>
                <w:lang w:val="en-US" w:eastAsia="zh-CN"/>
              </w:rPr>
            </w:pPr>
            <w:r>
              <w:rPr>
                <w:rFonts w:hint="eastAsia" w:ascii="宋体" w:hAnsi="宋体" w:eastAsia="宋体" w:cs="宋体"/>
                <w:kern w:val="0"/>
                <w:sz w:val="24"/>
              </w:rPr>
              <w:t>全日制本科及以上学历</w:t>
            </w:r>
          </w:p>
        </w:tc>
        <w:tc>
          <w:tcPr>
            <w:tcW w:w="103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s="宋体"/>
                <w:kern w:val="0"/>
                <w:sz w:val="24"/>
                <w:szCs w:val="24"/>
                <w:lang w:val="en-US" w:eastAsia="zh-CN"/>
              </w:rPr>
            </w:pPr>
            <w:r>
              <w:rPr>
                <w:rFonts w:hint="eastAsia" w:ascii="宋体" w:hAnsi="宋体" w:eastAsia="宋体" w:cs="宋体"/>
                <w:color w:val="000000"/>
                <w:kern w:val="0"/>
                <w:sz w:val="24"/>
              </w:rPr>
              <w:t>35周岁以下</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s="宋体"/>
                <w:b w:val="0"/>
                <w:bCs w:val="0"/>
                <w:i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sz w:val="24"/>
              </w:rPr>
              <w:t>会计、财务管理、审计等相关专业</w:t>
            </w:r>
          </w:p>
        </w:tc>
        <w:tc>
          <w:tcPr>
            <w:tcW w:w="70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sz w:val="24"/>
              </w:rPr>
              <w:t>不限</w:t>
            </w:r>
          </w:p>
        </w:tc>
        <w:tc>
          <w:tcPr>
            <w:tcW w:w="6272"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themeColor="text1"/>
                <w:kern w:val="0"/>
                <w:sz w:val="24"/>
                <w:szCs w:val="24"/>
                <w:lang w:val="en-US" w:eastAsia="zh-CN" w:bidi="ar-SA"/>
                <w14:textFill>
                  <w14:solidFill>
                    <w14:schemeClr w14:val="tx1"/>
                  </w14:solidFill>
                </w14:textFill>
              </w:rPr>
            </w:pPr>
            <w:r>
              <w:rPr>
                <w:rFonts w:hint="eastAsia" w:ascii="宋体" w:hAnsi="宋体" w:eastAsia="宋体" w:cs="宋体"/>
                <w:color w:val="000000"/>
                <w:kern w:val="0"/>
                <w:sz w:val="24"/>
                <w:lang w:val="en-US" w:eastAsia="zh-CN"/>
              </w:rPr>
              <w:t>3</w:t>
            </w:r>
            <w:r>
              <w:rPr>
                <w:rFonts w:hint="eastAsia" w:ascii="宋体" w:hAnsi="宋体" w:eastAsia="宋体" w:cs="宋体"/>
                <w:color w:val="000000"/>
                <w:kern w:val="0"/>
                <w:sz w:val="24"/>
              </w:rPr>
              <w:t>年以上会计、会计师事务所工作经验，具备会计中级以上职称，掌握房地产企业相关财税知识，熟练使用用友等财务软件，工作认真、细致、责任心强</w:t>
            </w:r>
            <w:r>
              <w:rPr>
                <w:rFonts w:hint="eastAsia" w:ascii="宋体" w:hAnsi="宋体" w:eastAsia="宋体" w:cs="宋体"/>
                <w:color w:val="000000"/>
                <w:kern w:val="0"/>
                <w:sz w:val="24"/>
                <w:lang w:eastAsia="zh-CN"/>
              </w:rPr>
              <w:t>，</w:t>
            </w:r>
            <w:r>
              <w:rPr>
                <w:rFonts w:hint="eastAsia" w:ascii="宋体" w:hAnsi="宋体" w:eastAsia="宋体" w:cs="宋体"/>
                <w:color w:val="000000"/>
                <w:kern w:val="0"/>
                <w:sz w:val="24"/>
              </w:rPr>
              <w:t>有房地产企业工作经验者优先考虑。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5" w:hRule="atLeast"/>
        </w:trPr>
        <w:tc>
          <w:tcPr>
            <w:tcW w:w="84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color w:val="000000" w:themeColor="text1"/>
                <w:kern w:val="0"/>
                <w:sz w:val="24"/>
                <w:lang w:val="en-US" w:eastAsia="zh-CN"/>
                <w14:textFill>
                  <w14:solidFill>
                    <w14:schemeClr w14:val="tx1"/>
                  </w14:solidFill>
                </w14:textFill>
              </w:rPr>
              <w:t>海赋建设</w:t>
            </w:r>
          </w:p>
        </w:tc>
        <w:tc>
          <w:tcPr>
            <w:tcW w:w="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11</w:t>
            </w:r>
          </w:p>
        </w:tc>
        <w:tc>
          <w:tcPr>
            <w:tcW w:w="166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kern w:val="0"/>
                <w:sz w:val="24"/>
              </w:rPr>
              <w:t>出纳</w:t>
            </w:r>
            <w:r>
              <w:rPr>
                <w:rFonts w:hint="eastAsia" w:ascii="宋体" w:hAnsi="宋体" w:eastAsia="宋体" w:cs="宋体"/>
                <w:kern w:val="0"/>
                <w:sz w:val="24"/>
                <w:lang w:val="en-US" w:eastAsia="zh-CN"/>
              </w:rPr>
              <w:t xml:space="preserve">     </w:t>
            </w:r>
            <w:r>
              <w:rPr>
                <w:rFonts w:hint="eastAsia" w:ascii="宋体" w:hAnsi="宋体" w:eastAsia="宋体" w:cs="宋体"/>
                <w:kern w:val="0"/>
                <w:sz w:val="24"/>
              </w:rPr>
              <w:t xml:space="preserve"> </w:t>
            </w:r>
            <w:r>
              <w:rPr>
                <w:rFonts w:hint="eastAsia" w:ascii="宋体" w:hAnsi="宋体" w:eastAsia="宋体" w:cs="宋体"/>
                <w:color w:val="000000" w:themeColor="text1"/>
                <w:kern w:val="0"/>
                <w:sz w:val="24"/>
                <w:lang w:eastAsia="zh-CN"/>
                <w14:textFill>
                  <w14:solidFill>
                    <w14:schemeClr w14:val="tx1"/>
                  </w14:solidFill>
                </w14:textFill>
              </w:rPr>
              <w:t>（</w:t>
            </w:r>
            <w:r>
              <w:rPr>
                <w:rFonts w:hint="eastAsia" w:ascii="宋体" w:hAnsi="宋体" w:eastAsia="宋体" w:cs="宋体"/>
                <w:color w:val="000000" w:themeColor="text1"/>
                <w:kern w:val="0"/>
                <w:sz w:val="24"/>
                <w:lang w:val="en-US" w:eastAsia="zh-CN"/>
                <w14:textFill>
                  <w14:solidFill>
                    <w14:schemeClr w14:val="tx1"/>
                  </w14:solidFill>
                </w14:textFill>
              </w:rPr>
              <w:t>劳务派遣</w:t>
            </w:r>
            <w:r>
              <w:rPr>
                <w:rFonts w:hint="eastAsia" w:ascii="宋体" w:hAnsi="宋体" w:eastAsia="宋体" w:cs="宋体"/>
                <w:color w:val="000000" w:themeColor="text1"/>
                <w:kern w:val="0"/>
                <w:sz w:val="24"/>
                <w:lang w:eastAsia="zh-CN"/>
                <w14:textFill>
                  <w14:solidFill>
                    <w14:schemeClr w14:val="tx1"/>
                  </w14:solidFill>
                </w14:textFill>
              </w:rPr>
              <w:t>）</w:t>
            </w:r>
            <w:r>
              <w:rPr>
                <w:rFonts w:hint="eastAsia" w:ascii="宋体" w:hAnsi="宋体" w:eastAsia="宋体" w:cs="宋体"/>
                <w:kern w:val="0"/>
                <w:sz w:val="24"/>
              </w:rPr>
              <w:t xml:space="preserve"> </w:t>
            </w:r>
          </w:p>
        </w:tc>
        <w:tc>
          <w:tcPr>
            <w:tcW w:w="78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kern w:val="0"/>
                <w:sz w:val="24"/>
              </w:rPr>
              <w:t>1</w:t>
            </w:r>
          </w:p>
        </w:tc>
        <w:tc>
          <w:tcPr>
            <w:tcW w:w="1440"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eastAsia" w:ascii="宋体" w:hAnsi="宋体" w:eastAsia="宋体" w:cs="宋体"/>
                <w:kern w:val="0"/>
                <w:sz w:val="24"/>
                <w:szCs w:val="24"/>
                <w:lang w:val="en-US" w:eastAsia="zh-CN"/>
              </w:rPr>
            </w:pPr>
            <w:r>
              <w:rPr>
                <w:rFonts w:hint="eastAsia" w:ascii="宋体" w:hAnsi="宋体" w:eastAsia="宋体" w:cs="宋体"/>
                <w:kern w:val="0"/>
                <w:sz w:val="24"/>
              </w:rPr>
              <w:t>全日制本科及以上学历</w:t>
            </w:r>
          </w:p>
        </w:tc>
        <w:tc>
          <w:tcPr>
            <w:tcW w:w="103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宋体" w:hAnsi="宋体" w:eastAsia="宋体" w:cs="宋体"/>
                <w:kern w:val="0"/>
                <w:sz w:val="24"/>
                <w:szCs w:val="24"/>
                <w:lang w:val="en-US" w:eastAsia="zh-CN"/>
              </w:rPr>
            </w:pPr>
            <w:r>
              <w:rPr>
                <w:rFonts w:hint="eastAsia" w:ascii="宋体" w:hAnsi="宋体" w:cs="宋体"/>
                <w:kern w:val="0"/>
                <w:sz w:val="24"/>
                <w:lang w:val="en-US" w:eastAsia="zh-CN"/>
              </w:rPr>
              <w:t>35</w:t>
            </w:r>
            <w:r>
              <w:rPr>
                <w:rFonts w:hint="eastAsia" w:ascii="宋体" w:hAnsi="宋体" w:eastAsia="宋体" w:cs="宋体"/>
                <w:kern w:val="0"/>
                <w:sz w:val="24"/>
              </w:rPr>
              <w:t>周岁以下</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宋体" w:hAnsi="宋体" w:eastAsia="宋体" w:cs="宋体"/>
                <w:b w:val="0"/>
                <w:bCs w:val="0"/>
                <w:i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sz w:val="24"/>
              </w:rPr>
              <w:t>会计、财务管理等相关专业</w:t>
            </w:r>
          </w:p>
        </w:tc>
        <w:tc>
          <w:tcPr>
            <w:tcW w:w="70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kern w:val="0"/>
                <w:sz w:val="24"/>
              </w:rPr>
              <w:t>女</w:t>
            </w:r>
          </w:p>
        </w:tc>
        <w:tc>
          <w:tcPr>
            <w:tcW w:w="6272"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themeColor="text1"/>
                <w:kern w:val="0"/>
                <w:sz w:val="24"/>
                <w:szCs w:val="24"/>
                <w:lang w:val="en-US" w:eastAsia="zh-CN" w:bidi="ar-SA"/>
                <w14:textFill>
                  <w14:solidFill>
                    <w14:schemeClr w14:val="tx1"/>
                  </w14:solidFill>
                </w14:textFill>
              </w:rPr>
            </w:pPr>
            <w:r>
              <w:rPr>
                <w:rFonts w:hint="eastAsia" w:ascii="宋体" w:hAnsi="宋体" w:eastAsia="宋体" w:cs="宋体"/>
                <w:color w:val="000000"/>
                <w:kern w:val="0"/>
                <w:sz w:val="24"/>
              </w:rPr>
              <w:t>3年以上工作经验，从事过出纳工作，具备会计初级以上职称，能熟练使用office、用友等办公和财务软件，工作认真、细致、责任心强，具备会计中级以上职称及独立进行企业账务核算工作经验者优先考虑。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5" w:hRule="atLeast"/>
        </w:trPr>
        <w:tc>
          <w:tcPr>
            <w:tcW w:w="84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师山置业</w:t>
            </w:r>
          </w:p>
        </w:tc>
        <w:tc>
          <w:tcPr>
            <w:tcW w:w="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12</w:t>
            </w:r>
          </w:p>
        </w:tc>
        <w:tc>
          <w:tcPr>
            <w:tcW w:w="16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营销（策划）</w:t>
            </w:r>
          </w:p>
          <w:p>
            <w:pPr>
              <w:widowControl/>
              <w:spacing w:line="300" w:lineRule="exact"/>
              <w:jc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专员</w:t>
            </w:r>
          </w:p>
        </w:tc>
        <w:tc>
          <w:tcPr>
            <w:tcW w:w="780"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宋体" w:cs="宋体"/>
                <w:kern w:val="0"/>
                <w:sz w:val="24"/>
                <w:lang w:val="en-US" w:eastAsia="zh-CN"/>
              </w:rPr>
            </w:pPr>
            <w:r>
              <w:rPr>
                <w:rFonts w:hint="eastAsia" w:ascii="宋体" w:hAnsi="宋体" w:eastAsia="宋体" w:cs="宋体"/>
                <w:color w:val="000000" w:themeColor="text1"/>
                <w:kern w:val="0"/>
                <w:sz w:val="24"/>
                <w14:textFill>
                  <w14:solidFill>
                    <w14:schemeClr w14:val="tx1"/>
                  </w14:solidFill>
                </w14:textFill>
              </w:rPr>
              <w:t>2</w:t>
            </w:r>
          </w:p>
        </w:tc>
        <w:tc>
          <w:tcPr>
            <w:tcW w:w="144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宋体" w:hAnsi="宋体" w:eastAsia="宋体" w:cs="宋体"/>
                <w:kern w:val="0"/>
                <w:sz w:val="24"/>
              </w:rPr>
            </w:pPr>
            <w:r>
              <w:rPr>
                <w:rFonts w:hint="eastAsia" w:ascii="宋体" w:hAnsi="宋体" w:eastAsia="宋体" w:cs="宋体"/>
                <w:color w:val="000000" w:themeColor="text1"/>
                <w:kern w:val="0"/>
                <w:sz w:val="24"/>
                <w14:textFill>
                  <w14:solidFill>
                    <w14:schemeClr w14:val="tx1"/>
                  </w14:solidFill>
                </w14:textFill>
              </w:rPr>
              <w:t>全日制大专及以上学历</w:t>
            </w:r>
          </w:p>
        </w:tc>
        <w:tc>
          <w:tcPr>
            <w:tcW w:w="103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宋体" w:hAnsi="宋体" w:eastAsia="宋体" w:cs="宋体"/>
                <w:kern w:val="0"/>
                <w:sz w:val="24"/>
              </w:rPr>
            </w:pPr>
            <w:r>
              <w:rPr>
                <w:rFonts w:hint="eastAsia" w:ascii="宋体" w:hAnsi="宋体" w:eastAsia="宋体" w:cs="宋体"/>
                <w:color w:val="000000" w:themeColor="text1"/>
                <w:kern w:val="0"/>
                <w:sz w:val="24"/>
                <w14:textFill>
                  <w14:solidFill>
                    <w14:schemeClr w14:val="tx1"/>
                  </w14:solidFill>
                </w14:textFill>
              </w:rPr>
              <w:t>35周岁以下</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s="宋体"/>
                <w:kern w:val="0"/>
                <w:sz w:val="24"/>
              </w:rPr>
            </w:pPr>
            <w:r>
              <w:rPr>
                <w:rFonts w:hint="eastAsia" w:ascii="宋体" w:hAnsi="宋体" w:eastAsia="宋体" w:cs="宋体"/>
                <w:color w:val="000000" w:themeColor="text1"/>
                <w:kern w:val="0"/>
                <w:sz w:val="24"/>
                <w14:textFill>
                  <w14:solidFill>
                    <w14:schemeClr w14:val="tx1"/>
                  </w14:solidFill>
                </w14:textFill>
              </w:rPr>
              <w:t>市场营销、新闻学等相关专业</w:t>
            </w:r>
          </w:p>
        </w:tc>
        <w:tc>
          <w:tcPr>
            <w:tcW w:w="70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s="宋体"/>
                <w:color w:val="000000" w:themeColor="text1"/>
                <w:kern w:val="0"/>
                <w:sz w:val="24"/>
                <w:lang w:val="en-US" w:eastAsia="zh-CN"/>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不限</w:t>
            </w:r>
          </w:p>
        </w:tc>
        <w:tc>
          <w:tcPr>
            <w:tcW w:w="6272"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eastAsia" w:ascii="宋体" w:hAnsi="宋体" w:eastAsia="宋体" w:cs="宋体"/>
                <w:color w:val="000000" w:themeColor="text1"/>
                <w:kern w:val="0"/>
                <w:sz w:val="24"/>
                <w:lang w:val="en-US" w:eastAsia="zh-CN"/>
                <w14:textFill>
                  <w14:solidFill>
                    <w14:schemeClr w14:val="tx1"/>
                  </w14:solidFill>
                </w14:textFill>
              </w:rPr>
            </w:pPr>
            <w:r>
              <w:rPr>
                <w:rFonts w:hint="eastAsia" w:ascii="宋体" w:hAnsi="宋体" w:eastAsia="宋体" w:cs="宋体"/>
                <w:color w:val="000000" w:themeColor="text1"/>
                <w:kern w:val="0"/>
                <w:sz w:val="24"/>
                <w:lang w:val="en-US" w:eastAsia="zh-CN"/>
                <w14:textFill>
                  <w14:solidFill>
                    <w14:schemeClr w14:val="tx1"/>
                  </w14:solidFill>
                </w14:textFill>
              </w:rPr>
              <w:t>3</w:t>
            </w:r>
            <w:r>
              <w:rPr>
                <w:rFonts w:hint="eastAsia" w:ascii="宋体" w:hAnsi="宋体" w:eastAsia="宋体" w:cs="宋体"/>
                <w:color w:val="000000" w:themeColor="text1"/>
                <w:kern w:val="0"/>
                <w:sz w:val="24"/>
                <w14:textFill>
                  <w14:solidFill>
                    <w14:schemeClr w14:val="tx1"/>
                  </w14:solidFill>
                </w14:textFill>
              </w:rPr>
              <w:t>年以上房地产策划工作经验，</w:t>
            </w:r>
            <w:r>
              <w:rPr>
                <w:rFonts w:hint="eastAsia" w:ascii="宋体" w:hAnsi="宋体" w:eastAsia="宋体" w:cs="宋体"/>
                <w:color w:val="000000" w:themeColor="text1"/>
                <w:kern w:val="0"/>
                <w:sz w:val="24"/>
                <w:lang w:val="en-US" w:eastAsia="zh-CN"/>
                <w14:textFill>
                  <w14:solidFill>
                    <w14:schemeClr w14:val="tx1"/>
                  </w14:solidFill>
                </w14:textFill>
              </w:rPr>
              <w:t>负责</w:t>
            </w:r>
            <w:r>
              <w:rPr>
                <w:rFonts w:hint="eastAsia" w:ascii="宋体" w:hAnsi="宋体" w:eastAsia="宋体" w:cs="宋体"/>
                <w:color w:val="000000" w:themeColor="text1"/>
                <w:kern w:val="0"/>
                <w:sz w:val="24"/>
                <w14:textFill>
                  <w14:solidFill>
                    <w14:schemeClr w14:val="tx1"/>
                  </w14:solidFill>
                </w14:textFill>
              </w:rPr>
              <w:t>项目定位、策略制定、推广执行，熟悉房地产国家相关法律法规，能够完成前期策划报告、营销策划报告、推广策划书等房地产开发过程中的策划和撰写工作</w:t>
            </w:r>
            <w:r>
              <w:rPr>
                <w:rFonts w:hint="eastAsia" w:ascii="宋体" w:hAnsi="宋体" w:eastAsia="宋体" w:cs="宋体"/>
                <w:color w:val="000000" w:themeColor="text1"/>
                <w:kern w:val="0"/>
                <w:sz w:val="24"/>
                <w:lang w:eastAsia="zh-CN"/>
                <w14:textFill>
                  <w14:solidFill>
                    <w14:schemeClr w14:val="tx1"/>
                  </w14:solidFill>
                </w14:textFill>
              </w:rPr>
              <w:t>，</w:t>
            </w:r>
            <w:r>
              <w:rPr>
                <w:rFonts w:hint="eastAsia" w:ascii="宋体" w:hAnsi="宋体" w:eastAsia="宋体" w:cs="宋体"/>
                <w:color w:val="000000" w:themeColor="text1"/>
                <w:kern w:val="0"/>
                <w:sz w:val="24"/>
                <w14:textFill>
                  <w14:solidFill>
                    <w14:schemeClr w14:val="tx1"/>
                  </w14:solidFill>
                </w14:textFill>
              </w:rPr>
              <w:t>有品牌房企从业经验者优先</w:t>
            </w:r>
            <w:r>
              <w:rPr>
                <w:rFonts w:hint="eastAsia" w:ascii="宋体" w:hAnsi="宋体" w:eastAsia="宋体" w:cs="宋体"/>
                <w:color w:val="000000" w:themeColor="text1"/>
                <w:kern w:val="0"/>
                <w:sz w:val="24"/>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00" w:hRule="atLeast"/>
        </w:trPr>
        <w:tc>
          <w:tcPr>
            <w:tcW w:w="84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师山置业</w:t>
            </w:r>
          </w:p>
        </w:tc>
        <w:tc>
          <w:tcPr>
            <w:tcW w:w="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13</w:t>
            </w:r>
          </w:p>
        </w:tc>
        <w:tc>
          <w:tcPr>
            <w:tcW w:w="166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 xml:space="preserve">工程管理  </w:t>
            </w:r>
          </w:p>
          <w:p>
            <w:pPr>
              <w:jc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（精装）</w:t>
            </w:r>
          </w:p>
        </w:tc>
        <w:tc>
          <w:tcPr>
            <w:tcW w:w="7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kern w:val="0"/>
                <w:sz w:val="24"/>
                <w:lang w:val="en-US" w:eastAsia="zh-CN"/>
              </w:rPr>
            </w:pPr>
            <w:r>
              <w:rPr>
                <w:rFonts w:hint="eastAsia" w:ascii="宋体" w:hAnsi="宋体" w:eastAsia="宋体" w:cs="宋体"/>
                <w:color w:val="000000" w:themeColor="text1"/>
                <w:kern w:val="0"/>
                <w:sz w:val="24"/>
                <w14:textFill>
                  <w14:solidFill>
                    <w14:schemeClr w14:val="tx1"/>
                  </w14:solidFill>
                </w14:textFill>
              </w:rPr>
              <w:t>1</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kern w:val="0"/>
                <w:sz w:val="24"/>
              </w:rPr>
            </w:pPr>
            <w:r>
              <w:rPr>
                <w:rFonts w:hint="eastAsia" w:ascii="宋体" w:hAnsi="宋体" w:eastAsia="宋体" w:cs="宋体"/>
                <w:color w:val="000000" w:themeColor="text1"/>
                <w:kern w:val="0"/>
                <w:sz w:val="24"/>
                <w14:textFill>
                  <w14:solidFill>
                    <w14:schemeClr w14:val="tx1"/>
                  </w14:solidFill>
                </w14:textFill>
              </w:rPr>
              <w:t>大专及以上学历</w:t>
            </w:r>
          </w:p>
        </w:tc>
        <w:tc>
          <w:tcPr>
            <w:tcW w:w="103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kern w:val="0"/>
                <w:sz w:val="24"/>
              </w:rPr>
            </w:pPr>
            <w:r>
              <w:rPr>
                <w:rFonts w:hint="eastAsia" w:ascii="宋体" w:hAnsi="宋体" w:cs="宋体"/>
                <w:color w:val="000000" w:themeColor="text1"/>
                <w:kern w:val="0"/>
                <w:sz w:val="24"/>
                <w:lang w:val="en-US" w:eastAsia="zh-CN"/>
                <w14:textFill>
                  <w14:solidFill>
                    <w14:schemeClr w14:val="tx1"/>
                  </w14:solidFill>
                </w14:textFill>
              </w:rPr>
              <w:t>40</w:t>
            </w:r>
            <w:r>
              <w:rPr>
                <w:rFonts w:hint="eastAsia" w:ascii="宋体" w:hAnsi="宋体" w:eastAsia="宋体" w:cs="宋体"/>
                <w:color w:val="000000" w:themeColor="text1"/>
                <w:kern w:val="0"/>
                <w:sz w:val="24"/>
                <w14:textFill>
                  <w14:solidFill>
                    <w14:schemeClr w14:val="tx1"/>
                  </w14:solidFill>
                </w14:textFill>
              </w:rPr>
              <w:t>周岁以下</w:t>
            </w:r>
          </w:p>
        </w:tc>
        <w:tc>
          <w:tcPr>
            <w:tcW w:w="202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kern w:val="0"/>
                <w:sz w:val="24"/>
              </w:rPr>
            </w:pPr>
            <w:r>
              <w:rPr>
                <w:rFonts w:hint="eastAsia" w:ascii="宋体" w:hAnsi="宋体" w:eastAsia="宋体" w:cs="宋体"/>
                <w:color w:val="000000" w:themeColor="text1"/>
                <w:kern w:val="0"/>
                <w:sz w:val="24"/>
                <w14:textFill>
                  <w14:solidFill>
                    <w14:schemeClr w14:val="tx1"/>
                  </w14:solidFill>
                </w14:textFill>
              </w:rPr>
              <w:t>建筑工程或工程管理类等相关专业</w:t>
            </w:r>
          </w:p>
        </w:tc>
        <w:tc>
          <w:tcPr>
            <w:tcW w:w="70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themeColor="text1"/>
                <w:kern w:val="0"/>
                <w:sz w:val="24"/>
                <w:lang w:val="en-US" w:eastAsia="zh-CN"/>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男</w:t>
            </w:r>
          </w:p>
        </w:tc>
        <w:tc>
          <w:tcPr>
            <w:tcW w:w="6272"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themeColor="text1"/>
                <w:kern w:val="0"/>
                <w:sz w:val="24"/>
                <w:lang w:val="en-US" w:eastAsia="zh-CN"/>
                <w14:textFill>
                  <w14:solidFill>
                    <w14:schemeClr w14:val="tx1"/>
                  </w14:solidFill>
                </w14:textFill>
              </w:rPr>
            </w:pPr>
            <w:r>
              <w:rPr>
                <w:rFonts w:hint="eastAsia" w:ascii="宋体" w:hAnsi="宋体" w:cs="宋体"/>
                <w:color w:val="000000" w:themeColor="text1"/>
                <w:kern w:val="0"/>
                <w:sz w:val="24"/>
                <w:lang w:val="en-US" w:eastAsia="zh-CN"/>
                <w14:textFill>
                  <w14:solidFill>
                    <w14:schemeClr w14:val="tx1"/>
                  </w14:solidFill>
                </w14:textFill>
              </w:rPr>
              <w:t>5</w:t>
            </w:r>
            <w:r>
              <w:rPr>
                <w:rFonts w:hint="eastAsia" w:ascii="宋体" w:hAnsi="宋体" w:eastAsia="宋体" w:cs="宋体"/>
                <w:color w:val="000000" w:themeColor="text1"/>
                <w:kern w:val="0"/>
                <w:sz w:val="24"/>
                <w14:textFill>
                  <w14:solidFill>
                    <w14:schemeClr w14:val="tx1"/>
                  </w14:solidFill>
                </w14:textFill>
              </w:rPr>
              <w:t>年以上精装修相关工作经验，独立并完整负责过一个精装修工程项目的设计协调和现场施工管理工作</w:t>
            </w:r>
            <w:r>
              <w:rPr>
                <w:rFonts w:hint="eastAsia" w:ascii="宋体" w:hAnsi="宋体" w:eastAsia="宋体" w:cs="宋体"/>
                <w:color w:val="000000" w:themeColor="text1"/>
                <w:kern w:val="0"/>
                <w:sz w:val="24"/>
                <w:lang w:eastAsia="zh-CN"/>
                <w14:textFill>
                  <w14:solidFill>
                    <w14:schemeClr w14:val="tx1"/>
                  </w14:solidFill>
                </w14:textFill>
              </w:rPr>
              <w:t>，</w:t>
            </w:r>
            <w:r>
              <w:rPr>
                <w:rFonts w:hint="eastAsia" w:ascii="宋体" w:hAnsi="宋体" w:eastAsia="宋体" w:cs="宋体"/>
                <w:color w:val="000000" w:themeColor="text1"/>
                <w:kern w:val="0"/>
                <w:sz w:val="24"/>
                <w14:textFill>
                  <w14:solidFill>
                    <w14:schemeClr w14:val="tx1"/>
                  </w14:solidFill>
                </w14:textFill>
              </w:rPr>
              <w:t>具备</w:t>
            </w:r>
            <w:r>
              <w:rPr>
                <w:rFonts w:hint="eastAsia" w:ascii="宋体" w:hAnsi="宋体" w:eastAsia="宋体" w:cs="宋体"/>
                <w:color w:val="000000" w:themeColor="text1"/>
                <w:kern w:val="0"/>
                <w:sz w:val="24"/>
                <w:lang w:val="en-US" w:eastAsia="zh-CN"/>
                <w14:textFill>
                  <w14:solidFill>
                    <w14:schemeClr w14:val="tx1"/>
                  </w14:solidFill>
                </w14:textFill>
              </w:rPr>
              <w:t>二建或</w:t>
            </w:r>
            <w:r>
              <w:rPr>
                <w:rFonts w:hint="eastAsia" w:ascii="宋体" w:hAnsi="宋体" w:eastAsia="宋体" w:cs="宋体"/>
                <w:color w:val="000000" w:themeColor="text1"/>
                <w:kern w:val="0"/>
                <w:sz w:val="24"/>
                <w14:textFill>
                  <w14:solidFill>
                    <w14:schemeClr w14:val="tx1"/>
                  </w14:solidFill>
                </w14:textFill>
              </w:rPr>
              <w:t>工程师及以上职称</w:t>
            </w:r>
            <w:r>
              <w:rPr>
                <w:rFonts w:hint="eastAsia" w:ascii="宋体" w:hAnsi="宋体" w:eastAsia="宋体" w:cs="宋体"/>
                <w:color w:val="000000" w:themeColor="text1"/>
                <w:kern w:val="0"/>
                <w:sz w:val="24"/>
                <w:lang w:eastAsia="zh-CN"/>
                <w14:textFill>
                  <w14:solidFill>
                    <w14:schemeClr w14:val="tx1"/>
                  </w14:solidFill>
                </w14:textFill>
              </w:rPr>
              <w:t>，</w:t>
            </w:r>
            <w:r>
              <w:rPr>
                <w:rFonts w:hint="eastAsia" w:ascii="宋体" w:hAnsi="宋体" w:eastAsia="宋体" w:cs="宋体"/>
                <w:color w:val="000000" w:themeColor="text1"/>
                <w:kern w:val="0"/>
                <w:sz w:val="24"/>
                <w14:textFill>
                  <w14:solidFill>
                    <w14:schemeClr w14:val="tx1"/>
                  </w14:solidFill>
                </w14:textFill>
              </w:rPr>
              <w:t>熟悉精装修设计管理工作流程和专业技能，熟悉相关国家法规、行业标准</w:t>
            </w:r>
            <w:r>
              <w:rPr>
                <w:rFonts w:hint="eastAsia" w:ascii="宋体" w:hAnsi="宋体" w:eastAsia="宋体" w:cs="宋体"/>
                <w:color w:val="000000" w:themeColor="text1"/>
                <w:kern w:val="0"/>
                <w:sz w:val="24"/>
                <w:lang w:eastAsia="zh-CN"/>
                <w14:textFill>
                  <w14:solidFill>
                    <w14:schemeClr w14:val="tx1"/>
                  </w14:solidFill>
                </w14:textFill>
              </w:rPr>
              <w:t>，</w:t>
            </w:r>
            <w:r>
              <w:rPr>
                <w:rFonts w:hint="eastAsia" w:ascii="宋体" w:hAnsi="宋体" w:eastAsia="宋体" w:cs="宋体"/>
                <w:kern w:val="0"/>
                <w:sz w:val="24"/>
                <w:lang w:eastAsia="zh-CN"/>
              </w:rPr>
              <w:t>有高品质</w:t>
            </w:r>
            <w:r>
              <w:rPr>
                <w:rFonts w:hint="eastAsia" w:ascii="宋体" w:hAnsi="宋体" w:eastAsia="宋体" w:cs="宋体"/>
                <w:kern w:val="0"/>
                <w:sz w:val="24"/>
                <w:lang w:val="en-US" w:eastAsia="zh-CN"/>
              </w:rPr>
              <w:t>精装</w:t>
            </w:r>
            <w:r>
              <w:rPr>
                <w:rFonts w:hint="eastAsia" w:ascii="宋体" w:hAnsi="宋体" w:eastAsia="宋体" w:cs="宋体"/>
                <w:kern w:val="0"/>
                <w:sz w:val="24"/>
                <w:lang w:eastAsia="zh-CN"/>
              </w:rPr>
              <w:t>项目经验者优先考虑</w:t>
            </w:r>
            <w:r>
              <w:rPr>
                <w:rFonts w:hint="eastAsia" w:asciiTheme="minorEastAsia" w:hAnsiTheme="minorEastAsia" w:eastAsiaTheme="minorEastAsia" w:cstheme="minorEastAsia"/>
                <w:b/>
                <w:bCs/>
                <w:kern w:val="0"/>
                <w:sz w:val="24"/>
                <w:lang w:eastAsia="zh-CN"/>
              </w:rPr>
              <w:t>（</w:t>
            </w:r>
            <w:r>
              <w:rPr>
                <w:rFonts w:hint="eastAsia" w:asciiTheme="minorEastAsia" w:hAnsiTheme="minorEastAsia" w:eastAsiaTheme="minorEastAsia" w:cstheme="minorEastAsia"/>
                <w:b/>
                <w:bCs/>
                <w:kern w:val="0"/>
                <w:sz w:val="24"/>
                <w:lang w:val="en-US" w:eastAsia="zh-CN"/>
              </w:rPr>
              <w:t>外派有外派绩效薪酬</w:t>
            </w:r>
            <w:r>
              <w:rPr>
                <w:rFonts w:hint="eastAsia" w:asciiTheme="minorEastAsia" w:hAnsiTheme="minorEastAsia" w:eastAsiaTheme="minorEastAsia" w:cstheme="minorEastAsia"/>
                <w:b/>
                <w:bCs/>
                <w:kern w:val="0"/>
                <w:sz w:val="24"/>
                <w:lang w:eastAsia="zh-CN"/>
              </w:rPr>
              <w:t>）</w:t>
            </w:r>
            <w:r>
              <w:rPr>
                <w:rFonts w:hint="eastAsia" w:ascii="宋体" w:hAnsi="宋体" w:eastAsia="宋体" w:cs="宋体"/>
                <w:kern w:val="0"/>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90" w:hRule="atLeast"/>
        </w:trPr>
        <w:tc>
          <w:tcPr>
            <w:tcW w:w="84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师山置业</w:t>
            </w:r>
          </w:p>
        </w:tc>
        <w:tc>
          <w:tcPr>
            <w:tcW w:w="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14</w:t>
            </w:r>
          </w:p>
        </w:tc>
        <w:tc>
          <w:tcPr>
            <w:tcW w:w="166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工程管理   （景观）</w:t>
            </w:r>
          </w:p>
        </w:tc>
        <w:tc>
          <w:tcPr>
            <w:tcW w:w="7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kern w:val="0"/>
                <w:sz w:val="24"/>
                <w:lang w:val="en-US" w:eastAsia="zh-CN"/>
              </w:rPr>
            </w:pPr>
            <w:r>
              <w:rPr>
                <w:rFonts w:hint="eastAsia" w:ascii="宋体" w:hAnsi="宋体" w:eastAsia="宋体" w:cs="宋体"/>
                <w:color w:val="000000" w:themeColor="text1"/>
                <w:kern w:val="0"/>
                <w:sz w:val="24"/>
                <w14:textFill>
                  <w14:solidFill>
                    <w14:schemeClr w14:val="tx1"/>
                  </w14:solidFill>
                </w14:textFill>
              </w:rPr>
              <w:t>1</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kern w:val="0"/>
                <w:sz w:val="24"/>
              </w:rPr>
            </w:pPr>
            <w:r>
              <w:rPr>
                <w:rFonts w:hint="eastAsia" w:ascii="宋体" w:hAnsi="宋体" w:eastAsia="宋体" w:cs="宋体"/>
                <w:color w:val="000000" w:themeColor="text1"/>
                <w:kern w:val="0"/>
                <w:sz w:val="24"/>
                <w14:textFill>
                  <w14:solidFill>
                    <w14:schemeClr w14:val="tx1"/>
                  </w14:solidFill>
                </w14:textFill>
              </w:rPr>
              <w:t>大专及以上学历</w:t>
            </w:r>
          </w:p>
        </w:tc>
        <w:tc>
          <w:tcPr>
            <w:tcW w:w="103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kern w:val="0"/>
                <w:sz w:val="24"/>
              </w:rPr>
            </w:pPr>
            <w:r>
              <w:rPr>
                <w:rFonts w:hint="eastAsia" w:ascii="宋体" w:hAnsi="宋体" w:cs="宋体"/>
                <w:color w:val="000000" w:themeColor="text1"/>
                <w:kern w:val="0"/>
                <w:sz w:val="24"/>
                <w:lang w:val="en-US" w:eastAsia="zh-CN"/>
                <w14:textFill>
                  <w14:solidFill>
                    <w14:schemeClr w14:val="tx1"/>
                  </w14:solidFill>
                </w14:textFill>
              </w:rPr>
              <w:t>40</w:t>
            </w:r>
            <w:r>
              <w:rPr>
                <w:rFonts w:hint="eastAsia" w:ascii="宋体" w:hAnsi="宋体" w:eastAsia="宋体" w:cs="宋体"/>
                <w:color w:val="000000" w:themeColor="text1"/>
                <w:kern w:val="0"/>
                <w:sz w:val="24"/>
                <w14:textFill>
                  <w14:solidFill>
                    <w14:schemeClr w14:val="tx1"/>
                  </w14:solidFill>
                </w14:textFill>
              </w:rPr>
              <w:t>周岁以下</w:t>
            </w:r>
          </w:p>
        </w:tc>
        <w:tc>
          <w:tcPr>
            <w:tcW w:w="202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kern w:val="0"/>
                <w:sz w:val="24"/>
              </w:rPr>
            </w:pPr>
            <w:r>
              <w:rPr>
                <w:rFonts w:hint="eastAsia" w:ascii="宋体" w:hAnsi="宋体" w:eastAsia="宋体" w:cs="宋体"/>
                <w:color w:val="000000" w:themeColor="text1"/>
                <w:kern w:val="0"/>
                <w:sz w:val="24"/>
                <w14:textFill>
                  <w14:solidFill>
                    <w14:schemeClr w14:val="tx1"/>
                  </w14:solidFill>
                </w14:textFill>
              </w:rPr>
              <w:t>建筑工程或工程管理类等相关专业</w:t>
            </w:r>
          </w:p>
        </w:tc>
        <w:tc>
          <w:tcPr>
            <w:tcW w:w="70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themeColor="text1"/>
                <w:kern w:val="0"/>
                <w:sz w:val="24"/>
                <w:lang w:val="en-US" w:eastAsia="zh-CN"/>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男</w:t>
            </w:r>
          </w:p>
        </w:tc>
        <w:tc>
          <w:tcPr>
            <w:tcW w:w="6272"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themeColor="text1"/>
                <w:kern w:val="0"/>
                <w:sz w:val="24"/>
                <w:lang w:val="en-US" w:eastAsia="zh-CN"/>
                <w14:textFill>
                  <w14:solidFill>
                    <w14:schemeClr w14:val="tx1"/>
                  </w14:solidFill>
                </w14:textFill>
              </w:rPr>
            </w:pPr>
            <w:r>
              <w:rPr>
                <w:rFonts w:hint="eastAsia" w:ascii="宋体" w:hAnsi="宋体" w:cs="宋体"/>
                <w:color w:val="000000" w:themeColor="text1"/>
                <w:kern w:val="0"/>
                <w:sz w:val="24"/>
                <w:lang w:val="en-US" w:eastAsia="zh-CN"/>
                <w14:textFill>
                  <w14:solidFill>
                    <w14:schemeClr w14:val="tx1"/>
                  </w14:solidFill>
                </w14:textFill>
              </w:rPr>
              <w:t>5</w:t>
            </w:r>
            <w:r>
              <w:rPr>
                <w:rFonts w:hint="eastAsia" w:ascii="宋体" w:hAnsi="宋体" w:eastAsia="宋体" w:cs="宋体"/>
                <w:color w:val="000000" w:themeColor="text1"/>
                <w:kern w:val="0"/>
                <w:sz w:val="24"/>
                <w14:textFill>
                  <w14:solidFill>
                    <w14:schemeClr w14:val="tx1"/>
                  </w14:solidFill>
                </w14:textFill>
              </w:rPr>
              <w:t>年以上景观、规划工作经验</w:t>
            </w:r>
            <w:r>
              <w:rPr>
                <w:rFonts w:hint="eastAsia" w:ascii="宋体" w:hAnsi="宋体" w:eastAsia="宋体" w:cs="宋体"/>
                <w:color w:val="000000" w:themeColor="text1"/>
                <w:kern w:val="0"/>
                <w:sz w:val="24"/>
                <w:lang w:eastAsia="zh-CN"/>
                <w14:textFill>
                  <w14:solidFill>
                    <w14:schemeClr w14:val="tx1"/>
                  </w14:solidFill>
                </w14:textFill>
              </w:rPr>
              <w:t>，</w:t>
            </w:r>
            <w:r>
              <w:rPr>
                <w:rFonts w:hint="eastAsia" w:ascii="宋体" w:hAnsi="宋体" w:eastAsia="宋体" w:cs="宋体"/>
                <w:color w:val="000000" w:themeColor="text1"/>
                <w:kern w:val="0"/>
                <w:sz w:val="24"/>
                <w14:textFill>
                  <w14:solidFill>
                    <w14:schemeClr w14:val="tx1"/>
                  </w14:solidFill>
                </w14:textFill>
              </w:rPr>
              <w:t>具备协调景观专业与其他专业的配合工作的能力</w:t>
            </w:r>
            <w:r>
              <w:rPr>
                <w:rFonts w:hint="eastAsia" w:ascii="宋体" w:hAnsi="宋体" w:eastAsia="宋体" w:cs="宋体"/>
                <w:color w:val="000000" w:themeColor="text1"/>
                <w:kern w:val="0"/>
                <w:sz w:val="24"/>
                <w:lang w:eastAsia="zh-CN"/>
                <w14:textFill>
                  <w14:solidFill>
                    <w14:schemeClr w14:val="tx1"/>
                  </w14:solidFill>
                </w14:textFill>
              </w:rPr>
              <w:t>，</w:t>
            </w:r>
            <w:r>
              <w:rPr>
                <w:rFonts w:hint="eastAsia" w:ascii="宋体" w:hAnsi="宋体" w:eastAsia="宋体" w:cs="宋体"/>
                <w:color w:val="000000" w:themeColor="text1"/>
                <w:kern w:val="0"/>
                <w:sz w:val="24"/>
                <w14:textFill>
                  <w14:solidFill>
                    <w14:schemeClr w14:val="tx1"/>
                  </w14:solidFill>
                </w14:textFill>
              </w:rPr>
              <w:t>具备</w:t>
            </w:r>
            <w:r>
              <w:rPr>
                <w:rFonts w:hint="eastAsia" w:ascii="宋体" w:hAnsi="宋体" w:eastAsia="宋体" w:cs="宋体"/>
                <w:color w:val="000000" w:themeColor="text1"/>
                <w:kern w:val="0"/>
                <w:sz w:val="24"/>
                <w:lang w:val="en-US" w:eastAsia="zh-CN"/>
                <w14:textFill>
                  <w14:solidFill>
                    <w14:schemeClr w14:val="tx1"/>
                  </w14:solidFill>
                </w14:textFill>
              </w:rPr>
              <w:t>二建或</w:t>
            </w:r>
            <w:r>
              <w:rPr>
                <w:rFonts w:hint="eastAsia" w:ascii="宋体" w:hAnsi="宋体" w:eastAsia="宋体" w:cs="宋体"/>
                <w:color w:val="000000" w:themeColor="text1"/>
                <w:kern w:val="0"/>
                <w:sz w:val="24"/>
                <w14:textFill>
                  <w14:solidFill>
                    <w14:schemeClr w14:val="tx1"/>
                  </w14:solidFill>
                </w14:textFill>
              </w:rPr>
              <w:t>工程师及以上职称</w:t>
            </w:r>
            <w:r>
              <w:rPr>
                <w:rFonts w:hint="eastAsia" w:ascii="宋体" w:hAnsi="宋体" w:eastAsia="宋体" w:cs="宋体"/>
                <w:color w:val="000000" w:themeColor="text1"/>
                <w:kern w:val="0"/>
                <w:sz w:val="24"/>
                <w:lang w:eastAsia="zh-CN"/>
                <w14:textFill>
                  <w14:solidFill>
                    <w14:schemeClr w14:val="tx1"/>
                  </w14:solidFill>
                </w14:textFill>
              </w:rPr>
              <w:t>，</w:t>
            </w:r>
            <w:r>
              <w:rPr>
                <w:rFonts w:hint="eastAsia" w:ascii="宋体" w:hAnsi="宋体" w:eastAsia="宋体" w:cs="宋体"/>
                <w:color w:val="000000" w:themeColor="text1"/>
                <w:kern w:val="0"/>
                <w:sz w:val="24"/>
                <w14:textFill>
                  <w14:solidFill>
                    <w14:schemeClr w14:val="tx1"/>
                  </w14:solidFill>
                </w14:textFill>
              </w:rPr>
              <w:t>熟悉国家、地方规范及标准</w:t>
            </w:r>
            <w:r>
              <w:rPr>
                <w:rFonts w:hint="eastAsia" w:ascii="宋体" w:hAnsi="宋体" w:eastAsia="宋体" w:cs="宋体"/>
                <w:color w:val="000000" w:themeColor="text1"/>
                <w:kern w:val="0"/>
                <w:sz w:val="24"/>
                <w:lang w:eastAsia="zh-CN"/>
                <w14:textFill>
                  <w14:solidFill>
                    <w14:schemeClr w14:val="tx1"/>
                  </w14:solidFill>
                </w14:textFill>
              </w:rPr>
              <w:t>，</w:t>
            </w:r>
            <w:r>
              <w:rPr>
                <w:rFonts w:hint="eastAsia" w:ascii="宋体" w:hAnsi="宋体" w:eastAsia="宋体" w:cs="宋体"/>
                <w:color w:val="000000" w:themeColor="text1"/>
                <w:kern w:val="0"/>
                <w:sz w:val="24"/>
                <w14:textFill>
                  <w14:solidFill>
                    <w14:schemeClr w14:val="tx1"/>
                  </w14:solidFill>
                </w14:textFill>
              </w:rPr>
              <w:t>有较强的沟通能力、组织规划能力</w:t>
            </w:r>
            <w:r>
              <w:rPr>
                <w:rFonts w:hint="eastAsia" w:ascii="宋体" w:hAnsi="宋体" w:eastAsia="宋体" w:cs="宋体"/>
                <w:color w:val="000000" w:themeColor="text1"/>
                <w:kern w:val="0"/>
                <w:sz w:val="24"/>
                <w:lang w:eastAsia="zh-CN"/>
                <w14:textFill>
                  <w14:solidFill>
                    <w14:schemeClr w14:val="tx1"/>
                  </w14:solidFill>
                </w14:textFill>
              </w:rPr>
              <w:t>，</w:t>
            </w:r>
            <w:r>
              <w:rPr>
                <w:rFonts w:hint="eastAsia" w:ascii="宋体" w:hAnsi="宋体" w:eastAsia="宋体" w:cs="宋体"/>
                <w:kern w:val="0"/>
                <w:sz w:val="24"/>
              </w:rPr>
              <w:t>具有一定的项目管理经验者优先</w:t>
            </w:r>
            <w:r>
              <w:rPr>
                <w:rFonts w:hint="eastAsia" w:ascii="宋体" w:hAnsi="宋体" w:eastAsia="宋体" w:cs="宋体"/>
                <w:kern w:val="0"/>
                <w:sz w:val="24"/>
                <w:lang w:val="en-US" w:eastAsia="zh-CN"/>
              </w:rPr>
              <w:t>考虑</w:t>
            </w:r>
            <w:r>
              <w:rPr>
                <w:rFonts w:hint="eastAsia" w:asciiTheme="minorEastAsia" w:hAnsiTheme="minorEastAsia" w:eastAsiaTheme="minorEastAsia" w:cstheme="minorEastAsia"/>
                <w:b/>
                <w:bCs/>
                <w:kern w:val="0"/>
                <w:sz w:val="24"/>
                <w:lang w:eastAsia="zh-CN"/>
              </w:rPr>
              <w:t>（</w:t>
            </w:r>
            <w:r>
              <w:rPr>
                <w:rFonts w:hint="eastAsia" w:asciiTheme="minorEastAsia" w:hAnsiTheme="minorEastAsia" w:eastAsiaTheme="minorEastAsia" w:cstheme="minorEastAsia"/>
                <w:b/>
                <w:bCs/>
                <w:kern w:val="0"/>
                <w:sz w:val="24"/>
                <w:lang w:val="en-US" w:eastAsia="zh-CN"/>
              </w:rPr>
              <w:t>外派有外派绩效薪酬</w:t>
            </w:r>
            <w:r>
              <w:rPr>
                <w:rFonts w:hint="eastAsia" w:asciiTheme="minorEastAsia" w:hAnsiTheme="minorEastAsia" w:eastAsiaTheme="minorEastAsia" w:cstheme="minorEastAsia"/>
                <w:b/>
                <w:bCs/>
                <w:kern w:val="0"/>
                <w:sz w:val="24"/>
                <w:lang w:eastAsia="zh-CN"/>
              </w:rPr>
              <w:t>）</w:t>
            </w:r>
            <w:r>
              <w:rPr>
                <w:rFonts w:hint="eastAsia" w:ascii="宋体" w:hAnsi="宋体" w:eastAsia="宋体" w:cs="宋体"/>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5" w:hRule="atLeast"/>
        </w:trPr>
        <w:tc>
          <w:tcPr>
            <w:tcW w:w="84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师山置业</w:t>
            </w:r>
          </w:p>
        </w:tc>
        <w:tc>
          <w:tcPr>
            <w:tcW w:w="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15</w:t>
            </w:r>
          </w:p>
        </w:tc>
        <w:tc>
          <w:tcPr>
            <w:tcW w:w="16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投</w:t>
            </w:r>
            <w:r>
              <w:rPr>
                <w:rFonts w:hint="eastAsia" w:ascii="宋体" w:hAnsi="宋体" w:cs="宋体"/>
                <w:color w:val="000000" w:themeColor="text1"/>
                <w:kern w:val="0"/>
                <w:sz w:val="24"/>
                <w:lang w:val="en-US" w:eastAsia="zh-CN"/>
                <w14:textFill>
                  <w14:solidFill>
                    <w14:schemeClr w14:val="tx1"/>
                  </w14:solidFill>
                </w14:textFill>
              </w:rPr>
              <w:t>拓</w:t>
            </w:r>
            <w:r>
              <w:rPr>
                <w:rFonts w:hint="eastAsia" w:ascii="宋体" w:hAnsi="宋体" w:eastAsia="宋体" w:cs="宋体"/>
                <w:color w:val="000000" w:themeColor="text1"/>
                <w:kern w:val="0"/>
                <w:sz w:val="24"/>
                <w14:textFill>
                  <w14:solidFill>
                    <w14:schemeClr w14:val="tx1"/>
                  </w14:solidFill>
                </w14:textFill>
              </w:rPr>
              <w:t>专员</w:t>
            </w:r>
          </w:p>
        </w:tc>
        <w:tc>
          <w:tcPr>
            <w:tcW w:w="78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s="宋体"/>
                <w:kern w:val="0"/>
                <w:sz w:val="24"/>
                <w:lang w:val="en-US" w:eastAsia="zh-CN"/>
              </w:rPr>
            </w:pPr>
            <w:r>
              <w:rPr>
                <w:rFonts w:hint="eastAsia" w:ascii="宋体" w:hAnsi="宋体" w:eastAsia="宋体" w:cs="宋体"/>
                <w:color w:val="000000" w:themeColor="text1"/>
                <w:kern w:val="0"/>
                <w:sz w:val="24"/>
                <w14:textFill>
                  <w14:solidFill>
                    <w14:schemeClr w14:val="tx1"/>
                  </w14:solidFill>
                </w14:textFill>
              </w:rPr>
              <w:t>1</w:t>
            </w:r>
          </w:p>
        </w:tc>
        <w:tc>
          <w:tcPr>
            <w:tcW w:w="144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s="宋体"/>
                <w:kern w:val="0"/>
                <w:sz w:val="24"/>
              </w:rPr>
            </w:pPr>
            <w:r>
              <w:rPr>
                <w:rFonts w:hint="eastAsia" w:ascii="宋体" w:hAnsi="宋体" w:eastAsia="宋体" w:cs="宋体"/>
                <w:color w:val="000000" w:themeColor="text1"/>
                <w:kern w:val="0"/>
                <w:sz w:val="24"/>
                <w14:textFill>
                  <w14:solidFill>
                    <w14:schemeClr w14:val="tx1"/>
                  </w14:solidFill>
                </w14:textFill>
              </w:rPr>
              <w:t>全日制本科及以上学历</w:t>
            </w:r>
          </w:p>
        </w:tc>
        <w:tc>
          <w:tcPr>
            <w:tcW w:w="103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s="宋体"/>
                <w:kern w:val="0"/>
                <w:sz w:val="24"/>
              </w:rPr>
            </w:pPr>
            <w:r>
              <w:rPr>
                <w:rFonts w:hint="eastAsia" w:ascii="宋体" w:hAnsi="宋体" w:eastAsia="宋体" w:cs="宋体"/>
                <w:color w:val="000000" w:themeColor="text1"/>
                <w:kern w:val="0"/>
                <w:sz w:val="24"/>
                <w14:textFill>
                  <w14:solidFill>
                    <w14:schemeClr w14:val="tx1"/>
                  </w14:solidFill>
                </w14:textFill>
              </w:rPr>
              <w:t>35周岁以下</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s="宋体"/>
                <w:kern w:val="0"/>
                <w:sz w:val="24"/>
              </w:rPr>
            </w:pPr>
            <w:r>
              <w:rPr>
                <w:rFonts w:hint="eastAsia" w:ascii="宋体" w:hAnsi="宋体" w:eastAsia="宋体" w:cs="宋体"/>
                <w:color w:val="000000" w:themeColor="text1"/>
                <w:kern w:val="0"/>
                <w:sz w:val="24"/>
                <w14:textFill>
                  <w14:solidFill>
                    <w14:schemeClr w14:val="tx1"/>
                  </w14:solidFill>
                </w14:textFill>
              </w:rPr>
              <w:t>市场营销类或者其他相关专业</w:t>
            </w:r>
          </w:p>
        </w:tc>
        <w:tc>
          <w:tcPr>
            <w:tcW w:w="70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s="宋体"/>
                <w:color w:val="000000" w:themeColor="text1"/>
                <w:kern w:val="0"/>
                <w:sz w:val="24"/>
                <w:lang w:val="en-US" w:eastAsia="zh-CN"/>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不限</w:t>
            </w:r>
          </w:p>
        </w:tc>
        <w:tc>
          <w:tcPr>
            <w:tcW w:w="6272"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宋体" w:hAnsi="宋体" w:eastAsia="宋体" w:cs="宋体"/>
                <w:color w:val="000000" w:themeColor="text1"/>
                <w:kern w:val="0"/>
                <w:sz w:val="24"/>
                <w:lang w:val="en-US" w:eastAsia="zh-CN"/>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3年以上房地产开发行业投资相关工作经验，对房地产市场有一定了解，</w:t>
            </w:r>
            <w:r>
              <w:rPr>
                <w:rFonts w:hint="eastAsia" w:ascii="宋体" w:hAnsi="宋体" w:eastAsia="宋体" w:cs="宋体"/>
                <w:color w:val="000000" w:themeColor="text1"/>
                <w:sz w:val="24"/>
                <w:shd w:val="clear" w:color="auto" w:fill="FFFFFF"/>
                <w14:textFill>
                  <w14:solidFill>
                    <w14:schemeClr w14:val="tx1"/>
                  </w14:solidFill>
                </w14:textFill>
              </w:rPr>
              <w:t>熟悉房地产法律法规、房地产开发流程，熟悉土地与房产市场行情和收购操作，能独立开展项目尽职调查、投资分析、项目谈判等工作</w:t>
            </w:r>
            <w:r>
              <w:rPr>
                <w:rFonts w:hint="eastAsia" w:ascii="宋体" w:hAnsi="宋体" w:eastAsia="宋体" w:cs="宋体"/>
                <w:color w:val="000000" w:themeColor="text1"/>
                <w:kern w:val="0"/>
                <w:sz w:val="24"/>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5" w:hRule="atLeast"/>
        </w:trPr>
        <w:tc>
          <w:tcPr>
            <w:tcW w:w="84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themeColor="text1"/>
                <w:kern w:val="0"/>
                <w:sz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师山置业</w:t>
            </w:r>
          </w:p>
        </w:tc>
        <w:tc>
          <w:tcPr>
            <w:tcW w:w="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16</w:t>
            </w:r>
          </w:p>
        </w:tc>
        <w:tc>
          <w:tcPr>
            <w:tcW w:w="166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themeColor="text1"/>
                <w:kern w:val="0"/>
                <w:sz w:val="24"/>
                <w14:textFill>
                  <w14:solidFill>
                    <w14:schemeClr w14:val="tx1"/>
                  </w14:solidFill>
                </w14:textFill>
              </w:rPr>
            </w:pPr>
            <w:r>
              <w:rPr>
                <w:rFonts w:hint="eastAsia" w:asciiTheme="minorEastAsia" w:hAnsiTheme="minorEastAsia" w:eastAsiaTheme="minorEastAsia" w:cstheme="minorEastAsia"/>
                <w:kern w:val="0"/>
                <w:sz w:val="24"/>
                <w:szCs w:val="24"/>
              </w:rPr>
              <w:t>总账会计</w:t>
            </w:r>
            <w:r>
              <w:rPr>
                <w:rFonts w:hint="eastAsia" w:asciiTheme="minorEastAsia" w:hAnsiTheme="minorEastAsia" w:eastAsiaTheme="minorEastAsia" w:cstheme="minorEastAsia"/>
                <w:kern w:val="0"/>
                <w:sz w:val="24"/>
                <w:szCs w:val="24"/>
                <w:lang w:val="en-US" w:eastAsia="zh-CN"/>
              </w:rPr>
              <w:t xml:space="preserve">   (外派、劳务派遣）</w:t>
            </w:r>
          </w:p>
        </w:tc>
        <w:tc>
          <w:tcPr>
            <w:tcW w:w="7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kern w:val="0"/>
                <w:sz w:val="24"/>
                <w:lang w:val="en-US" w:eastAsia="zh-CN"/>
              </w:rPr>
            </w:pPr>
            <w:r>
              <w:rPr>
                <w:rFonts w:hint="eastAsia" w:asciiTheme="minorEastAsia" w:hAnsiTheme="minorEastAsia" w:eastAsiaTheme="minorEastAsia" w:cstheme="minorEastAsia"/>
                <w:kern w:val="0"/>
                <w:sz w:val="24"/>
                <w:lang w:val="en-US" w:eastAsia="zh-CN"/>
              </w:rPr>
              <w:t>2</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themeColor="text1"/>
                <w:kern w:val="0"/>
                <w:sz w:val="24"/>
                <w14:textFill>
                  <w14:solidFill>
                    <w14:schemeClr w14:val="tx1"/>
                  </w14:solidFill>
                </w14:textFill>
              </w:rPr>
            </w:pPr>
            <w:r>
              <w:rPr>
                <w:rFonts w:hint="eastAsia" w:asciiTheme="minorEastAsia" w:hAnsiTheme="minorEastAsia" w:eastAsiaTheme="minorEastAsia" w:cstheme="minorEastAsia"/>
                <w:kern w:val="0"/>
                <w:sz w:val="24"/>
              </w:rPr>
              <w:t>全日制大专及以上学历</w:t>
            </w:r>
          </w:p>
        </w:tc>
        <w:tc>
          <w:tcPr>
            <w:tcW w:w="103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themeColor="text1"/>
                <w:kern w:val="0"/>
                <w:sz w:val="24"/>
                <w14:textFill>
                  <w14:solidFill>
                    <w14:schemeClr w14:val="tx1"/>
                  </w14:solidFill>
                </w14:textFill>
              </w:rPr>
            </w:pPr>
            <w:r>
              <w:rPr>
                <w:rFonts w:hint="eastAsia" w:asciiTheme="minorEastAsia" w:hAnsiTheme="minorEastAsia" w:eastAsiaTheme="minorEastAsia" w:cstheme="minorEastAsia"/>
                <w:kern w:val="0"/>
                <w:sz w:val="24"/>
              </w:rPr>
              <w:t>40周岁以下</w:t>
            </w:r>
          </w:p>
        </w:tc>
        <w:tc>
          <w:tcPr>
            <w:tcW w:w="202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themeColor="text1"/>
                <w:kern w:val="0"/>
                <w:sz w:val="24"/>
                <w14:textFill>
                  <w14:solidFill>
                    <w14:schemeClr w14:val="tx1"/>
                  </w14:solidFill>
                </w14:textFill>
              </w:rPr>
            </w:pPr>
            <w:r>
              <w:rPr>
                <w:rFonts w:hint="eastAsia" w:asciiTheme="minorEastAsia" w:hAnsiTheme="minorEastAsia" w:eastAsiaTheme="minorEastAsia" w:cstheme="minorEastAsia"/>
                <w:kern w:val="0"/>
                <w:sz w:val="24"/>
              </w:rPr>
              <w:t>会计学、财务管理、审计等相关专业</w:t>
            </w:r>
          </w:p>
        </w:tc>
        <w:tc>
          <w:tcPr>
            <w:tcW w:w="70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themeColor="text1"/>
                <w:kern w:val="0"/>
                <w:sz w:val="24"/>
                <w14:textFill>
                  <w14:solidFill>
                    <w14:schemeClr w14:val="tx1"/>
                  </w14:solidFill>
                </w14:textFill>
              </w:rPr>
            </w:pPr>
            <w:r>
              <w:rPr>
                <w:rFonts w:hint="eastAsia" w:asciiTheme="minorEastAsia" w:hAnsiTheme="minorEastAsia" w:eastAsiaTheme="minorEastAsia" w:cstheme="minorEastAsia"/>
                <w:kern w:val="0"/>
                <w:sz w:val="24"/>
              </w:rPr>
              <w:t>不限</w:t>
            </w:r>
          </w:p>
        </w:tc>
        <w:tc>
          <w:tcPr>
            <w:tcW w:w="6272"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themeColor="text1"/>
                <w:kern w:val="0"/>
                <w:sz w:val="24"/>
                <w:lang w:val="en-US" w:eastAsia="zh-CN"/>
                <w14:textFill>
                  <w14:solidFill>
                    <w14:schemeClr w14:val="tx1"/>
                  </w14:solidFill>
                </w14:textFill>
              </w:rPr>
            </w:pPr>
            <w:r>
              <w:rPr>
                <w:rFonts w:hint="eastAsia" w:asciiTheme="minorEastAsia" w:hAnsiTheme="minorEastAsia" w:eastAsiaTheme="minorEastAsia" w:cstheme="minorEastAsia"/>
                <w:kern w:val="0"/>
                <w:sz w:val="24"/>
              </w:rPr>
              <w:t>5年以上房地产财务工作经验，有大中型企业总账、会计事务所项目主管工作经验，</w:t>
            </w:r>
            <w:r>
              <w:rPr>
                <w:rFonts w:hint="eastAsia" w:asciiTheme="minorEastAsia" w:hAnsiTheme="minorEastAsia" w:eastAsiaTheme="minorEastAsia" w:cstheme="minorEastAsia"/>
                <w:kern w:val="0"/>
                <w:sz w:val="24"/>
                <w:lang w:val="en-US" w:eastAsia="zh-CN"/>
              </w:rPr>
              <w:t>接受项目外派，</w:t>
            </w:r>
            <w:r>
              <w:rPr>
                <w:rFonts w:hint="eastAsia" w:asciiTheme="minorEastAsia" w:hAnsiTheme="minorEastAsia" w:eastAsiaTheme="minorEastAsia" w:cstheme="minorEastAsia"/>
                <w:kern w:val="0"/>
                <w:sz w:val="24"/>
              </w:rPr>
              <w:t>熟悉国家相关财经税收政策法规，有中级会计师及以上职称者优先考虑</w:t>
            </w:r>
            <w:r>
              <w:rPr>
                <w:rFonts w:hint="eastAsia" w:asciiTheme="minorEastAsia" w:hAnsiTheme="minorEastAsia" w:eastAsiaTheme="minorEastAsia" w:cstheme="minorEastAsia"/>
                <w:b/>
                <w:bCs/>
                <w:kern w:val="0"/>
                <w:sz w:val="24"/>
                <w:lang w:eastAsia="zh-CN"/>
              </w:rPr>
              <w:t>（</w:t>
            </w:r>
            <w:r>
              <w:rPr>
                <w:rFonts w:hint="eastAsia" w:asciiTheme="minorEastAsia" w:hAnsiTheme="minorEastAsia" w:eastAsiaTheme="minorEastAsia" w:cstheme="minorEastAsia"/>
                <w:b/>
                <w:bCs/>
                <w:kern w:val="0"/>
                <w:sz w:val="24"/>
                <w:lang w:val="en-US" w:eastAsia="zh-CN"/>
              </w:rPr>
              <w:t>外派有外派绩效薪酬</w:t>
            </w:r>
            <w:r>
              <w:rPr>
                <w:rFonts w:hint="eastAsia" w:asciiTheme="minorEastAsia" w:hAnsiTheme="minorEastAsia" w:eastAsiaTheme="minorEastAsia" w:cstheme="minorEastAsia"/>
                <w:b/>
                <w:bCs/>
                <w:kern w:val="0"/>
                <w:sz w:val="24"/>
                <w:lang w:eastAsia="zh-CN"/>
              </w:rPr>
              <w:t>）</w:t>
            </w:r>
            <w:r>
              <w:rPr>
                <w:rFonts w:hint="eastAsia" w:asciiTheme="minorEastAsia" w:hAnsiTheme="minorEastAsia" w:eastAsiaTheme="minorEastAsia" w:cstheme="minorEastAsia"/>
                <w:kern w:val="0"/>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84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师山置业</w:t>
            </w:r>
          </w:p>
        </w:tc>
        <w:tc>
          <w:tcPr>
            <w:tcW w:w="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17</w:t>
            </w:r>
          </w:p>
        </w:tc>
        <w:tc>
          <w:tcPr>
            <w:tcW w:w="166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行政专员</w:t>
            </w:r>
            <w:r>
              <w:rPr>
                <w:rFonts w:hint="eastAsia" w:ascii="宋体" w:hAnsi="宋体" w:eastAsia="宋体" w:cs="宋体"/>
                <w:color w:val="000000" w:themeColor="text1"/>
                <w:kern w:val="0"/>
                <w:sz w:val="24"/>
                <w:lang w:val="en-US" w:eastAsia="zh-CN"/>
                <w14:textFill>
                  <w14:solidFill>
                    <w14:schemeClr w14:val="tx1"/>
                  </w14:solidFill>
                </w14:textFill>
              </w:rPr>
              <w:t xml:space="preserve">  </w:t>
            </w:r>
            <w:r>
              <w:rPr>
                <w:rFonts w:hint="eastAsia" w:ascii="宋体" w:hAnsi="宋体" w:eastAsia="宋体" w:cs="宋体"/>
                <w:color w:val="000000" w:themeColor="text1"/>
                <w:kern w:val="0"/>
                <w:sz w:val="24"/>
                <w:lang w:eastAsia="zh-CN"/>
                <w14:textFill>
                  <w14:solidFill>
                    <w14:schemeClr w14:val="tx1"/>
                  </w14:solidFill>
                </w14:textFill>
              </w:rPr>
              <w:t>（</w:t>
            </w:r>
            <w:r>
              <w:rPr>
                <w:rFonts w:hint="eastAsia" w:ascii="宋体" w:hAnsi="宋体" w:eastAsia="宋体" w:cs="宋体"/>
                <w:color w:val="000000" w:themeColor="text1"/>
                <w:kern w:val="0"/>
                <w:sz w:val="24"/>
                <w:lang w:val="en-US" w:eastAsia="zh-CN"/>
                <w14:textFill>
                  <w14:solidFill>
                    <w14:schemeClr w14:val="tx1"/>
                  </w14:solidFill>
                </w14:textFill>
              </w:rPr>
              <w:t>劳务派遣</w:t>
            </w:r>
            <w:r>
              <w:rPr>
                <w:rFonts w:hint="eastAsia" w:ascii="宋体" w:hAnsi="宋体" w:eastAsia="宋体" w:cs="宋体"/>
                <w:color w:val="000000" w:themeColor="text1"/>
                <w:kern w:val="0"/>
                <w:sz w:val="24"/>
                <w:lang w:eastAsia="zh-CN"/>
                <w14:textFill>
                  <w14:solidFill>
                    <w14:schemeClr w14:val="tx1"/>
                  </w14:solidFill>
                </w14:textFill>
              </w:rPr>
              <w:t>）</w:t>
            </w:r>
          </w:p>
        </w:tc>
        <w:tc>
          <w:tcPr>
            <w:tcW w:w="78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1</w:t>
            </w:r>
          </w:p>
        </w:tc>
        <w:tc>
          <w:tcPr>
            <w:tcW w:w="144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宋体" w:hAnsi="宋体" w:eastAsia="宋体" w:cs="宋体"/>
                <w:kern w:val="0"/>
                <w:sz w:val="24"/>
              </w:rPr>
            </w:pPr>
            <w:r>
              <w:rPr>
                <w:rFonts w:hint="eastAsia" w:ascii="宋体" w:hAnsi="宋体" w:eastAsia="宋体" w:cs="宋体"/>
                <w:color w:val="000000" w:themeColor="text1"/>
                <w:kern w:val="0"/>
                <w:sz w:val="24"/>
                <w14:textFill>
                  <w14:solidFill>
                    <w14:schemeClr w14:val="tx1"/>
                  </w14:solidFill>
                </w14:textFill>
              </w:rPr>
              <w:t>全日制大专及以上学历</w:t>
            </w:r>
          </w:p>
        </w:tc>
        <w:tc>
          <w:tcPr>
            <w:tcW w:w="103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宋体" w:hAnsi="宋体" w:eastAsia="宋体" w:cs="宋体"/>
                <w:kern w:val="0"/>
                <w:sz w:val="24"/>
              </w:rPr>
            </w:pPr>
            <w:r>
              <w:rPr>
                <w:rFonts w:hint="eastAsia" w:ascii="宋体" w:hAnsi="宋体" w:eastAsia="宋体" w:cs="宋体"/>
                <w:color w:val="000000" w:themeColor="text1"/>
                <w:kern w:val="0"/>
                <w:sz w:val="24"/>
                <w14:textFill>
                  <w14:solidFill>
                    <w14:schemeClr w14:val="tx1"/>
                  </w14:solidFill>
                </w14:textFill>
              </w:rPr>
              <w:t>35周岁以下</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宋体" w:hAnsi="宋体" w:eastAsia="宋体" w:cs="宋体"/>
                <w:kern w:val="0"/>
                <w:sz w:val="24"/>
              </w:rPr>
            </w:pPr>
            <w:r>
              <w:rPr>
                <w:rFonts w:hint="eastAsia" w:ascii="宋体" w:hAnsi="宋体" w:eastAsia="宋体" w:cs="宋体"/>
                <w:color w:val="000000" w:themeColor="text1"/>
                <w:kern w:val="0"/>
                <w:sz w:val="24"/>
                <w14:textFill>
                  <w14:solidFill>
                    <w14:schemeClr w14:val="tx1"/>
                  </w14:solidFill>
                </w14:textFill>
              </w:rPr>
              <w:t>行政管理或者其他相关专业</w:t>
            </w:r>
          </w:p>
        </w:tc>
        <w:tc>
          <w:tcPr>
            <w:tcW w:w="70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宋体" w:hAnsi="宋体" w:eastAsia="宋体" w:cs="宋体"/>
                <w:color w:val="000000" w:themeColor="text1"/>
                <w:kern w:val="0"/>
                <w:sz w:val="24"/>
                <w:lang w:val="en-US" w:eastAsia="zh-CN"/>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不限</w:t>
            </w:r>
          </w:p>
        </w:tc>
        <w:tc>
          <w:tcPr>
            <w:tcW w:w="6272"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eastAsia" w:ascii="宋体" w:hAnsi="宋体" w:eastAsia="宋体" w:cs="宋体"/>
                <w:color w:val="000000" w:themeColor="text1"/>
                <w:kern w:val="0"/>
                <w:sz w:val="24"/>
                <w:lang w:val="en-US" w:eastAsia="zh-CN"/>
                <w14:textFill>
                  <w14:solidFill>
                    <w14:schemeClr w14:val="tx1"/>
                  </w14:solidFill>
                </w14:textFill>
              </w:rPr>
            </w:pPr>
            <w:r>
              <w:rPr>
                <w:rFonts w:hint="eastAsia" w:ascii="宋体" w:hAnsi="宋体" w:eastAsia="宋体" w:cs="宋体"/>
                <w:color w:val="000000" w:themeColor="text1"/>
                <w:kern w:val="0"/>
                <w:sz w:val="24"/>
                <w:lang w:val="en-US" w:eastAsia="zh-CN"/>
                <w14:textFill>
                  <w14:solidFill>
                    <w14:schemeClr w14:val="tx1"/>
                  </w14:solidFill>
                </w14:textFill>
              </w:rPr>
              <w:t>3年以上行政管理工作经验，</w:t>
            </w:r>
            <w:r>
              <w:rPr>
                <w:rFonts w:hint="eastAsia" w:ascii="宋体" w:hAnsi="宋体" w:eastAsia="宋体" w:cs="宋体"/>
                <w:color w:val="000000" w:themeColor="text1"/>
                <w:kern w:val="0"/>
                <w:sz w:val="24"/>
                <w14:textFill>
                  <w14:solidFill>
                    <w14:schemeClr w14:val="tx1"/>
                  </w14:solidFill>
                </w14:textFill>
              </w:rPr>
              <w:t>具备良好的沟通协调能力，执行能力，熟悉操作电脑等办公软件，具有一定的文字写作功底，有</w:t>
            </w:r>
            <w:r>
              <w:rPr>
                <w:rFonts w:hint="eastAsia" w:ascii="宋体" w:hAnsi="宋体" w:eastAsia="宋体" w:cs="宋体"/>
                <w:color w:val="000000" w:themeColor="text1"/>
                <w:kern w:val="0"/>
                <w:sz w:val="24"/>
                <w:lang w:val="en-US" w:eastAsia="zh-CN"/>
                <w14:textFill>
                  <w14:solidFill>
                    <w14:schemeClr w14:val="tx1"/>
                  </w14:solidFill>
                </w14:textFill>
              </w:rPr>
              <w:t>大学生村官、</w:t>
            </w:r>
            <w:r>
              <w:rPr>
                <w:rFonts w:hint="eastAsia" w:ascii="宋体" w:hAnsi="宋体" w:eastAsia="宋体" w:cs="宋体"/>
                <w:color w:val="000000" w:themeColor="text1"/>
                <w:kern w:val="0"/>
                <w:sz w:val="24"/>
                <w14:textFill>
                  <w14:solidFill>
                    <w14:schemeClr w14:val="tx1"/>
                  </w14:solidFill>
                </w14:textFill>
              </w:rPr>
              <w:t>党建工作经验</w:t>
            </w:r>
            <w:r>
              <w:rPr>
                <w:rFonts w:hint="eastAsia" w:ascii="宋体" w:hAnsi="宋体" w:eastAsia="宋体" w:cs="宋体"/>
                <w:color w:val="000000" w:themeColor="text1"/>
                <w:kern w:val="0"/>
                <w:sz w:val="24"/>
                <w:lang w:val="en-US" w:eastAsia="zh-CN"/>
                <w14:textFill>
                  <w14:solidFill>
                    <w14:schemeClr w14:val="tx1"/>
                  </w14:solidFill>
                </w14:textFill>
              </w:rPr>
              <w:t>者</w:t>
            </w:r>
            <w:r>
              <w:rPr>
                <w:rFonts w:hint="eastAsia" w:ascii="宋体" w:hAnsi="宋体" w:eastAsia="宋体" w:cs="宋体"/>
                <w:color w:val="000000" w:themeColor="text1"/>
                <w:kern w:val="0"/>
                <w:sz w:val="24"/>
                <w14:textFill>
                  <w14:solidFill>
                    <w14:schemeClr w14:val="tx1"/>
                  </w14:solidFill>
                </w14:textFill>
              </w:rPr>
              <w:t>优先考虑。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0" w:hRule="atLeast"/>
        </w:trPr>
        <w:tc>
          <w:tcPr>
            <w:tcW w:w="84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kern w:val="0"/>
                <w:sz w:val="24"/>
                <w:szCs w:val="24"/>
                <w:lang w:val="en-US" w:eastAsia="zh-CN"/>
              </w:rPr>
              <w:t>师山置业</w:t>
            </w:r>
          </w:p>
        </w:tc>
        <w:tc>
          <w:tcPr>
            <w:tcW w:w="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18</w:t>
            </w:r>
          </w:p>
        </w:tc>
        <w:tc>
          <w:tcPr>
            <w:tcW w:w="16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i w:val="0"/>
                <w:color w:val="000000"/>
                <w:kern w:val="0"/>
                <w:sz w:val="24"/>
                <w:szCs w:val="24"/>
                <w:u w:val="none"/>
                <w:lang w:val="en-US" w:eastAsia="zh-CN" w:bidi="ar"/>
              </w:rPr>
              <w:t>驾驶员    （劳务派遣）</w:t>
            </w:r>
          </w:p>
        </w:tc>
        <w:tc>
          <w:tcPr>
            <w:tcW w:w="78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kern w:val="0"/>
                <w:sz w:val="24"/>
                <w:szCs w:val="24"/>
                <w:lang w:val="en-US" w:eastAsia="zh-CN"/>
              </w:rPr>
              <w:t>1</w:t>
            </w:r>
          </w:p>
        </w:tc>
        <w:tc>
          <w:tcPr>
            <w:tcW w:w="144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s="宋体"/>
                <w:kern w:val="0"/>
                <w:sz w:val="24"/>
                <w:szCs w:val="24"/>
                <w:lang w:val="en-US" w:eastAsia="zh-CN"/>
              </w:rPr>
            </w:pPr>
            <w:r>
              <w:rPr>
                <w:rFonts w:hint="eastAsia" w:ascii="宋体" w:hAnsi="宋体" w:eastAsia="宋体" w:cs="宋体"/>
                <w:i w:val="0"/>
                <w:color w:val="000000"/>
                <w:kern w:val="0"/>
                <w:sz w:val="24"/>
                <w:szCs w:val="24"/>
                <w:u w:val="none"/>
                <w:lang w:val="en-US" w:eastAsia="zh-CN" w:bidi="ar"/>
              </w:rPr>
              <w:t>中专以上</w:t>
            </w:r>
          </w:p>
        </w:tc>
        <w:tc>
          <w:tcPr>
            <w:tcW w:w="103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30周岁以下</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s="宋体"/>
                <w:b w:val="0"/>
                <w:bCs w:val="0"/>
                <w:i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i w:val="0"/>
                <w:color w:val="000000"/>
                <w:kern w:val="0"/>
                <w:sz w:val="24"/>
                <w:szCs w:val="24"/>
                <w:u w:val="none"/>
                <w:lang w:val="en-US" w:eastAsia="zh-CN" w:bidi="ar"/>
              </w:rPr>
              <w:t>不限</w:t>
            </w:r>
          </w:p>
        </w:tc>
        <w:tc>
          <w:tcPr>
            <w:tcW w:w="70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kern w:val="0"/>
                <w:sz w:val="24"/>
                <w:szCs w:val="24"/>
                <w:lang w:val="en-US" w:eastAsia="zh-CN"/>
              </w:rPr>
              <w:t>男性</w:t>
            </w:r>
          </w:p>
        </w:tc>
        <w:tc>
          <w:tcPr>
            <w:tcW w:w="62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color w:val="000000" w:themeColor="text1"/>
                <w:kern w:val="0"/>
                <w:sz w:val="24"/>
                <w:szCs w:val="24"/>
                <w:lang w:val="en-US" w:eastAsia="zh-CN" w:bidi="ar-SA"/>
                <w14:textFill>
                  <w14:solidFill>
                    <w14:schemeClr w14:val="tx1"/>
                  </w14:solidFill>
                </w14:textFill>
              </w:rPr>
            </w:pPr>
            <w:r>
              <w:rPr>
                <w:rFonts w:hint="eastAsia" w:ascii="宋体" w:hAnsi="宋体" w:eastAsia="宋体" w:cs="宋体"/>
                <w:i w:val="0"/>
                <w:caps w:val="0"/>
                <w:color w:val="000000"/>
                <w:spacing w:val="0"/>
                <w:sz w:val="24"/>
                <w:szCs w:val="24"/>
              </w:rPr>
              <w:t>5年以上驾驶经验</w:t>
            </w:r>
            <w:r>
              <w:rPr>
                <w:rFonts w:hint="eastAsia" w:ascii="宋体" w:hAnsi="宋体" w:eastAsia="宋体" w:cs="宋体"/>
                <w:i w:val="0"/>
                <w:caps w:val="0"/>
                <w:color w:val="000000"/>
                <w:spacing w:val="0"/>
                <w:sz w:val="24"/>
                <w:szCs w:val="24"/>
                <w:lang w:eastAsia="zh-CN"/>
              </w:rPr>
              <w:t>，</w:t>
            </w:r>
            <w:r>
              <w:rPr>
                <w:rFonts w:hint="eastAsia" w:ascii="宋体" w:hAnsi="宋体" w:eastAsia="宋体" w:cs="宋体"/>
                <w:i w:val="0"/>
                <w:caps w:val="0"/>
                <w:color w:val="000000"/>
                <w:spacing w:val="0"/>
                <w:sz w:val="24"/>
                <w:szCs w:val="24"/>
              </w:rPr>
              <w:t>持</w:t>
            </w:r>
            <w:r>
              <w:rPr>
                <w:rFonts w:hint="eastAsia" w:ascii="宋体" w:hAnsi="宋体" w:eastAsia="宋体" w:cs="宋体"/>
                <w:i w:val="0"/>
                <w:caps w:val="0"/>
                <w:color w:val="000000"/>
                <w:spacing w:val="0"/>
                <w:sz w:val="24"/>
                <w:szCs w:val="24"/>
                <w:lang w:val="en-US" w:eastAsia="zh-CN"/>
              </w:rPr>
              <w:t>C1</w:t>
            </w:r>
            <w:r>
              <w:rPr>
                <w:rFonts w:hint="eastAsia" w:ascii="宋体" w:hAnsi="宋体" w:eastAsia="宋体" w:cs="宋体"/>
                <w:i w:val="0"/>
                <w:caps w:val="0"/>
                <w:color w:val="000000"/>
                <w:spacing w:val="0"/>
                <w:sz w:val="24"/>
                <w:szCs w:val="24"/>
              </w:rPr>
              <w:t>等级</w:t>
            </w:r>
            <w:r>
              <w:rPr>
                <w:rFonts w:hint="eastAsia" w:ascii="宋体" w:hAnsi="宋体" w:eastAsia="宋体" w:cs="宋体"/>
                <w:i w:val="0"/>
                <w:caps w:val="0"/>
                <w:color w:val="000000"/>
                <w:spacing w:val="0"/>
                <w:sz w:val="24"/>
                <w:szCs w:val="24"/>
                <w:lang w:val="en-US" w:eastAsia="zh-CN"/>
              </w:rPr>
              <w:t>以上</w:t>
            </w:r>
            <w:r>
              <w:rPr>
                <w:rFonts w:hint="eastAsia" w:ascii="宋体" w:hAnsi="宋体" w:eastAsia="宋体" w:cs="宋体"/>
                <w:i w:val="0"/>
                <w:caps w:val="0"/>
                <w:color w:val="000000"/>
                <w:spacing w:val="0"/>
                <w:sz w:val="24"/>
                <w:szCs w:val="24"/>
              </w:rPr>
              <w:t>驾照</w:t>
            </w:r>
            <w:r>
              <w:rPr>
                <w:rFonts w:hint="eastAsia" w:ascii="宋体" w:hAnsi="宋体" w:eastAsia="宋体" w:cs="宋体"/>
                <w:i w:val="0"/>
                <w:caps w:val="0"/>
                <w:color w:val="000000"/>
                <w:spacing w:val="0"/>
                <w:sz w:val="24"/>
                <w:szCs w:val="24"/>
                <w:lang w:eastAsia="zh-CN"/>
              </w:rPr>
              <w:t>，</w:t>
            </w:r>
            <w:r>
              <w:rPr>
                <w:rFonts w:hint="eastAsia" w:ascii="宋体" w:hAnsi="宋体" w:eastAsia="宋体" w:cs="宋体"/>
                <w:i w:val="0"/>
                <w:caps w:val="0"/>
                <w:color w:val="000000"/>
                <w:spacing w:val="0"/>
                <w:sz w:val="24"/>
                <w:szCs w:val="24"/>
              </w:rPr>
              <w:t>退伍军人</w:t>
            </w:r>
            <w:r>
              <w:rPr>
                <w:rFonts w:hint="eastAsia" w:ascii="宋体" w:hAnsi="宋体" w:eastAsia="宋体" w:cs="宋体"/>
                <w:i w:val="0"/>
                <w:caps w:val="0"/>
                <w:color w:val="000000"/>
                <w:spacing w:val="0"/>
                <w:sz w:val="24"/>
                <w:szCs w:val="24"/>
                <w:lang w:eastAsia="zh-CN"/>
              </w:rPr>
              <w:t>、</w:t>
            </w:r>
            <w:r>
              <w:rPr>
                <w:rFonts w:hint="eastAsia" w:ascii="宋体" w:hAnsi="宋体" w:eastAsia="宋体" w:cs="宋体"/>
                <w:i w:val="0"/>
                <w:caps w:val="0"/>
                <w:color w:val="000000"/>
                <w:spacing w:val="0"/>
                <w:sz w:val="24"/>
                <w:szCs w:val="24"/>
                <w:lang w:val="en-US" w:eastAsia="zh-CN"/>
              </w:rPr>
              <w:t>党员优先</w:t>
            </w:r>
            <w:r>
              <w:rPr>
                <w:rFonts w:hint="eastAsia" w:ascii="宋体" w:hAnsi="宋体" w:eastAsia="宋体" w:cs="宋体"/>
                <w:i w:val="0"/>
                <w:caps w:val="0"/>
                <w:color w:val="000000"/>
                <w:spacing w:val="0"/>
                <w:sz w:val="24"/>
                <w:szCs w:val="24"/>
              </w:rPr>
              <w:t>。熟悉驾驶的相关法律法规和驾驶知识，具备熟练的驾驶技能和较强的自控能力、应变能力以及良好的服务意识；熟悉办理车辆年检、保养等流程；为人踏实、沉稳，保密意识强、能适应加班。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0" w:hRule="atLeast"/>
        </w:trPr>
        <w:tc>
          <w:tcPr>
            <w:tcW w:w="84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嘉赋建设</w:t>
            </w:r>
          </w:p>
        </w:tc>
        <w:tc>
          <w:tcPr>
            <w:tcW w:w="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19</w:t>
            </w:r>
          </w:p>
        </w:tc>
        <w:tc>
          <w:tcPr>
            <w:tcW w:w="16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土建质量员</w:t>
            </w:r>
          </w:p>
          <w:p>
            <w:pPr>
              <w:widowControl/>
              <w:spacing w:line="300" w:lineRule="exact"/>
              <w:jc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（施工单位）</w:t>
            </w:r>
          </w:p>
        </w:tc>
        <w:tc>
          <w:tcPr>
            <w:tcW w:w="780"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宋体" w:cs="宋体"/>
                <w:kern w:val="0"/>
                <w:sz w:val="24"/>
                <w:lang w:val="en-US" w:eastAsia="zh-CN"/>
              </w:rPr>
            </w:pPr>
            <w:r>
              <w:rPr>
                <w:rFonts w:hint="eastAsia" w:ascii="宋体" w:hAnsi="宋体" w:eastAsia="宋体" w:cs="宋体"/>
                <w:color w:val="000000" w:themeColor="text1"/>
                <w:kern w:val="0"/>
                <w:sz w:val="24"/>
                <w:szCs w:val="24"/>
                <w:lang w:val="en-US" w:eastAsia="zh-CN"/>
                <w14:textFill>
                  <w14:solidFill>
                    <w14:schemeClr w14:val="tx1"/>
                  </w14:solidFill>
                </w14:textFill>
              </w:rPr>
              <w:t>2</w:t>
            </w:r>
          </w:p>
        </w:tc>
        <w:tc>
          <w:tcPr>
            <w:tcW w:w="1440"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宋体" w:cs="宋体"/>
                <w:kern w:val="0"/>
                <w:sz w:val="24"/>
              </w:rPr>
            </w:pPr>
            <w:r>
              <w:rPr>
                <w:rFonts w:hint="eastAsia" w:ascii="宋体" w:hAnsi="宋体" w:eastAsia="宋体" w:cs="宋体"/>
                <w:kern w:val="0"/>
                <w:sz w:val="24"/>
                <w:szCs w:val="24"/>
                <w:lang w:val="en-US" w:eastAsia="zh-CN"/>
              </w:rPr>
              <w:t>大专及以上学历</w:t>
            </w:r>
          </w:p>
        </w:tc>
        <w:tc>
          <w:tcPr>
            <w:tcW w:w="1035"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宋体" w:cs="宋体"/>
                <w:kern w:val="0"/>
                <w:sz w:val="24"/>
              </w:rPr>
            </w:pPr>
            <w:r>
              <w:rPr>
                <w:rFonts w:hint="eastAsia" w:ascii="宋体" w:hAnsi="宋体" w:eastAsia="宋体" w:cs="宋体"/>
                <w:kern w:val="0"/>
                <w:sz w:val="24"/>
                <w:szCs w:val="24"/>
                <w:lang w:val="en-US" w:eastAsia="zh-CN"/>
              </w:rPr>
              <w:t>40周岁以下</w:t>
            </w:r>
          </w:p>
        </w:tc>
        <w:tc>
          <w:tcPr>
            <w:tcW w:w="2025"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宋体" w:cs="宋体"/>
                <w:kern w:val="0"/>
                <w:sz w:val="24"/>
              </w:rPr>
            </w:pPr>
            <w:r>
              <w:rPr>
                <w:rFonts w:hint="eastAsia" w:ascii="宋体" w:hAnsi="宋体" w:eastAsia="宋体" w:cs="宋体"/>
                <w:b w:val="0"/>
                <w:bCs w:val="0"/>
                <w:i w:val="0"/>
                <w:color w:val="000000" w:themeColor="text1"/>
                <w:kern w:val="0"/>
                <w:sz w:val="24"/>
                <w:szCs w:val="24"/>
                <w:u w:val="none"/>
                <w:lang w:val="en-US" w:eastAsia="zh-CN" w:bidi="ar"/>
                <w14:textFill>
                  <w14:solidFill>
                    <w14:schemeClr w14:val="tx1"/>
                  </w14:solidFill>
                </w14:textFill>
              </w:rPr>
              <w:t>建筑工程或工程管理类相关专业</w:t>
            </w:r>
          </w:p>
        </w:tc>
        <w:tc>
          <w:tcPr>
            <w:tcW w:w="705"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宋体" w:cs="宋体"/>
                <w:color w:val="000000" w:themeColor="text1"/>
                <w:kern w:val="0"/>
                <w:sz w:val="24"/>
                <w:lang w:val="en-US" w:eastAsia="zh-CN"/>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不限</w:t>
            </w:r>
          </w:p>
        </w:tc>
        <w:tc>
          <w:tcPr>
            <w:tcW w:w="6272"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宋体" w:hAnsi="宋体" w:eastAsia="宋体" w:cs="宋体"/>
                <w:color w:val="000000" w:themeColor="text1"/>
                <w:kern w:val="0"/>
                <w:sz w:val="24"/>
                <w:lang w:val="en-US" w:eastAsia="zh-CN"/>
                <w14:textFill>
                  <w14:solidFill>
                    <w14:schemeClr w14:val="tx1"/>
                  </w14:solidFill>
                </w14:textFill>
              </w:rPr>
            </w:pPr>
            <w:r>
              <w:rPr>
                <w:rFonts w:hint="eastAsia" w:ascii="宋体" w:hAnsi="宋体" w:eastAsia="宋体" w:cs="宋体"/>
                <w:color w:val="000000" w:themeColor="text1"/>
                <w:kern w:val="0"/>
                <w:sz w:val="24"/>
                <w:szCs w:val="24"/>
                <w:lang w:val="en-US" w:eastAsia="zh-CN" w:bidi="ar-SA"/>
                <w14:textFill>
                  <w14:solidFill>
                    <w14:schemeClr w14:val="tx1"/>
                  </w14:solidFill>
                </w14:textFill>
              </w:rPr>
              <w:t>3年以上土建项目专职质量管理工作经验，有质量员证书，熟悉项目报审送审全过程及质量体系的建立维护过程、具有良好的团队合作精神和出色的组织规划能力和极强的品质管理能力。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1" w:hRule="atLeast"/>
        </w:trPr>
        <w:tc>
          <w:tcPr>
            <w:tcW w:w="84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center"/>
              <w:rPr>
                <w:rFonts w:hint="eastAsia" w:ascii="宋体" w:hAnsi="宋体" w:eastAsia="宋体" w:cs="宋体"/>
                <w:color w:val="000000" w:themeColor="text1"/>
                <w:kern w:val="0"/>
                <w:sz w:val="24"/>
                <w:lang w:val="en-US" w:eastAsia="zh-CN"/>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嘉赋建设</w:t>
            </w:r>
          </w:p>
        </w:tc>
        <w:tc>
          <w:tcPr>
            <w:tcW w:w="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20</w:t>
            </w:r>
          </w:p>
        </w:tc>
        <w:tc>
          <w:tcPr>
            <w:tcW w:w="16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24"/>
                <w:szCs w:val="24"/>
                <w:u w:val="none"/>
                <w:lang w:val="en-US" w:eastAsia="zh-CN" w:bidi="ar"/>
                <w14:textFill>
                  <w14:solidFill>
                    <w14:schemeClr w14:val="tx1"/>
                  </w14:solidFill>
                </w14:textFill>
              </w:rPr>
              <w:t>土建施工员</w:t>
            </w:r>
          </w:p>
          <w:p>
            <w:pPr>
              <w:keepNext w:val="0"/>
              <w:keepLines w:val="0"/>
              <w:widowControl/>
              <w:suppressLineNumbers w:val="0"/>
              <w:jc w:val="center"/>
              <w:textAlignment w:val="center"/>
              <w:rPr>
                <w:rFonts w:hint="eastAsia" w:ascii="宋体" w:hAnsi="宋体" w:eastAsia="宋体" w:cs="宋体"/>
                <w:kern w:val="0"/>
                <w:sz w:val="24"/>
                <w:lang w:val="en-US" w:eastAsia="zh-CN"/>
              </w:rPr>
            </w:pPr>
            <w:r>
              <w:rPr>
                <w:rFonts w:hint="eastAsia" w:ascii="宋体" w:hAnsi="宋体" w:eastAsia="宋体" w:cs="宋体"/>
                <w:b w:val="0"/>
                <w:bCs w:val="0"/>
                <w:i w:val="0"/>
                <w:color w:val="000000" w:themeColor="text1"/>
                <w:kern w:val="0"/>
                <w:sz w:val="24"/>
                <w:szCs w:val="24"/>
                <w:u w:val="none"/>
                <w:lang w:val="en-US" w:eastAsia="zh-CN" w:bidi="ar"/>
                <w14:textFill>
                  <w14:solidFill>
                    <w14:schemeClr w14:val="tx1"/>
                  </w14:solidFill>
                </w14:textFill>
              </w:rPr>
              <w:t>（施工单位）</w:t>
            </w:r>
          </w:p>
        </w:tc>
        <w:tc>
          <w:tcPr>
            <w:tcW w:w="78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s="宋体"/>
                <w:kern w:val="0"/>
                <w:sz w:val="24"/>
                <w:lang w:val="en-US" w:eastAsia="zh-CN"/>
              </w:rPr>
            </w:pPr>
            <w:r>
              <w:rPr>
                <w:rFonts w:hint="eastAsia" w:ascii="宋体" w:hAnsi="宋体" w:eastAsia="宋体" w:cs="宋体"/>
                <w:b w:val="0"/>
                <w:bCs w:val="0"/>
                <w:color w:val="000000" w:themeColor="text1"/>
                <w:kern w:val="0"/>
                <w:sz w:val="24"/>
                <w:szCs w:val="24"/>
                <w:lang w:val="en-US" w:eastAsia="zh-CN"/>
                <w14:textFill>
                  <w14:solidFill>
                    <w14:schemeClr w14:val="tx1"/>
                  </w14:solidFill>
                </w14:textFill>
              </w:rPr>
              <w:t>2</w:t>
            </w:r>
          </w:p>
        </w:tc>
        <w:tc>
          <w:tcPr>
            <w:tcW w:w="144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s="宋体"/>
                <w:kern w:val="0"/>
                <w:sz w:val="24"/>
              </w:rPr>
            </w:pPr>
            <w:r>
              <w:rPr>
                <w:rFonts w:hint="eastAsia" w:ascii="宋体" w:hAnsi="宋体" w:eastAsia="宋体" w:cs="宋体"/>
                <w:kern w:val="0"/>
                <w:sz w:val="24"/>
                <w:szCs w:val="24"/>
                <w:lang w:val="en-US" w:eastAsia="zh-CN"/>
              </w:rPr>
              <w:t>大专及以上学历</w:t>
            </w:r>
          </w:p>
        </w:tc>
        <w:tc>
          <w:tcPr>
            <w:tcW w:w="103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s="宋体"/>
                <w:kern w:val="0"/>
                <w:sz w:val="24"/>
                <w:lang w:val="en-US" w:eastAsia="zh-CN"/>
              </w:rPr>
            </w:pPr>
            <w:r>
              <w:rPr>
                <w:rFonts w:hint="eastAsia" w:ascii="宋体" w:hAnsi="宋体" w:eastAsia="宋体" w:cs="宋体"/>
                <w:kern w:val="0"/>
                <w:sz w:val="24"/>
                <w:szCs w:val="24"/>
                <w:lang w:val="en-US" w:eastAsia="zh-CN"/>
              </w:rPr>
              <w:t>40周岁以下</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s="宋体"/>
                <w:kern w:val="0"/>
                <w:sz w:val="24"/>
              </w:rPr>
            </w:pPr>
            <w:r>
              <w:rPr>
                <w:rFonts w:hint="eastAsia" w:ascii="宋体" w:hAnsi="宋体" w:eastAsia="宋体" w:cs="宋体"/>
                <w:b w:val="0"/>
                <w:bCs w:val="0"/>
                <w:i w:val="0"/>
                <w:color w:val="000000" w:themeColor="text1"/>
                <w:kern w:val="0"/>
                <w:sz w:val="24"/>
                <w:szCs w:val="24"/>
                <w:u w:val="none"/>
                <w:lang w:val="en-US" w:eastAsia="zh-CN" w:bidi="ar"/>
                <w14:textFill>
                  <w14:solidFill>
                    <w14:schemeClr w14:val="tx1"/>
                  </w14:solidFill>
                </w14:textFill>
              </w:rPr>
              <w:t>建筑工程或工程管理类相关专业</w:t>
            </w:r>
          </w:p>
        </w:tc>
        <w:tc>
          <w:tcPr>
            <w:tcW w:w="70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s="宋体"/>
                <w:kern w:val="0"/>
                <w:sz w:val="24"/>
              </w:rPr>
            </w:pPr>
            <w:r>
              <w:rPr>
                <w:rFonts w:hint="eastAsia" w:ascii="宋体" w:hAnsi="宋体" w:eastAsia="宋体" w:cs="宋体"/>
                <w:b w:val="0"/>
                <w:bCs w:val="0"/>
                <w:color w:val="000000" w:themeColor="text1"/>
                <w:kern w:val="0"/>
                <w:sz w:val="24"/>
                <w:szCs w:val="24"/>
                <w:lang w:val="en-US" w:eastAsia="zh-CN"/>
                <w14:textFill>
                  <w14:solidFill>
                    <w14:schemeClr w14:val="tx1"/>
                  </w14:solidFill>
                </w14:textFill>
              </w:rPr>
              <w:t>男</w:t>
            </w:r>
          </w:p>
        </w:tc>
        <w:tc>
          <w:tcPr>
            <w:tcW w:w="62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kern w:val="0"/>
                <w:sz w:val="24"/>
                <w:lang w:val="en-US" w:eastAsia="zh-CN"/>
              </w:rPr>
            </w:pPr>
            <w:r>
              <w:rPr>
                <w:rFonts w:hint="eastAsia" w:ascii="宋体" w:hAnsi="宋体" w:eastAsia="宋体" w:cs="宋体"/>
                <w:b w:val="0"/>
                <w:bCs w:val="0"/>
                <w:i w:val="0"/>
                <w:color w:val="000000" w:themeColor="text1"/>
                <w:kern w:val="0"/>
                <w:sz w:val="24"/>
                <w:szCs w:val="24"/>
                <w:u w:val="none"/>
                <w:lang w:val="en-US" w:eastAsia="zh-CN" w:bidi="ar"/>
                <w14:textFill>
                  <w14:solidFill>
                    <w14:schemeClr w14:val="tx1"/>
                  </w14:solidFill>
                </w14:textFill>
              </w:rPr>
              <w:t>5年以上建筑施工现场施工管理经验，有施工员证书，熟悉工程建设专业知识，熟悉国家相关政策法规，持二级建造师证书或具有大型施工企业经验者优先考虑。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25" w:hRule="atLeast"/>
        </w:trPr>
        <w:tc>
          <w:tcPr>
            <w:tcW w:w="841" w:type="dxa"/>
            <w:shd w:val="clear" w:color="auto" w:fill="FFFFFF" w:themeFill="background1"/>
            <w:vAlign w:val="center"/>
          </w:tcPr>
          <w:p>
            <w:pPr>
              <w:widowControl/>
              <w:spacing w:line="300" w:lineRule="exact"/>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科技公司</w:t>
            </w:r>
          </w:p>
        </w:tc>
        <w:tc>
          <w:tcPr>
            <w:tcW w:w="660" w:type="dxa"/>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21</w:t>
            </w:r>
          </w:p>
        </w:tc>
        <w:tc>
          <w:tcPr>
            <w:tcW w:w="1665" w:type="dxa"/>
            <w:shd w:val="clear" w:color="auto" w:fill="FFFFFF" w:themeFill="background1"/>
            <w:vAlign w:val="center"/>
          </w:tcPr>
          <w:p>
            <w:pPr>
              <w:widowControl/>
              <w:spacing w:line="300" w:lineRule="exact"/>
              <w:jc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kern w:val="0"/>
                <w:sz w:val="24"/>
                <w:szCs w:val="24"/>
                <w:lang w:val="en-US" w:eastAsia="zh-CN"/>
              </w:rPr>
              <w:t>智能化</w:t>
            </w:r>
            <w:r>
              <w:rPr>
                <w:rFonts w:hint="eastAsia" w:ascii="宋体" w:hAnsi="宋体" w:cs="宋体"/>
                <w:kern w:val="0"/>
                <w:sz w:val="24"/>
                <w:szCs w:val="24"/>
                <w:lang w:val="en-US" w:eastAsia="zh-CN"/>
              </w:rPr>
              <w:t>主管</w:t>
            </w:r>
          </w:p>
        </w:tc>
        <w:tc>
          <w:tcPr>
            <w:tcW w:w="780" w:type="dxa"/>
            <w:shd w:val="clear" w:color="auto" w:fill="FFFFFF" w:themeFill="background1"/>
            <w:vAlign w:val="center"/>
          </w:tcPr>
          <w:p>
            <w:pPr>
              <w:widowControl/>
              <w:spacing w:line="300" w:lineRule="exact"/>
              <w:jc w:val="center"/>
              <w:rPr>
                <w:rFonts w:hint="eastAsia" w:ascii="宋体" w:hAnsi="宋体" w:eastAsia="宋体" w:cs="宋体"/>
                <w:kern w:val="0"/>
                <w:sz w:val="24"/>
                <w:szCs w:val="24"/>
                <w:lang w:val="en-US" w:eastAsia="zh-CN"/>
              </w:rPr>
            </w:pPr>
            <w:r>
              <w:rPr>
                <w:rFonts w:hint="eastAsia" w:ascii="宋体" w:hAnsi="宋体" w:cs="宋体"/>
                <w:kern w:val="0"/>
                <w:sz w:val="24"/>
                <w:szCs w:val="24"/>
                <w:lang w:val="en-US" w:eastAsia="zh-CN"/>
              </w:rPr>
              <w:t>1</w:t>
            </w:r>
          </w:p>
        </w:tc>
        <w:tc>
          <w:tcPr>
            <w:tcW w:w="1440" w:type="dxa"/>
            <w:shd w:val="clear" w:color="auto" w:fill="FFFFFF" w:themeFill="background1"/>
            <w:vAlign w:val="center"/>
          </w:tcPr>
          <w:p>
            <w:pPr>
              <w:spacing w:line="300" w:lineRule="exact"/>
              <w:jc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b w:val="0"/>
                <w:bCs w:val="0"/>
                <w:i w:val="0"/>
                <w:color w:val="000000" w:themeColor="text1"/>
                <w:kern w:val="0"/>
                <w:sz w:val="24"/>
                <w:szCs w:val="24"/>
                <w:u w:val="none"/>
                <w:lang w:val="en-US" w:eastAsia="zh-CN" w:bidi="ar"/>
                <w14:textFill>
                  <w14:solidFill>
                    <w14:schemeClr w14:val="tx1"/>
                  </w14:solidFill>
                </w14:textFill>
              </w:rPr>
              <w:t>全日制大专及以上学历</w:t>
            </w:r>
          </w:p>
        </w:tc>
        <w:tc>
          <w:tcPr>
            <w:tcW w:w="1035" w:type="dxa"/>
            <w:shd w:val="clear" w:color="auto" w:fill="FFFFFF" w:themeFill="background1"/>
            <w:vAlign w:val="center"/>
          </w:tcPr>
          <w:p>
            <w:pPr>
              <w:spacing w:line="300" w:lineRule="exact"/>
              <w:jc w:val="center"/>
              <w:rPr>
                <w:rFonts w:hint="eastAsia" w:ascii="宋体" w:hAnsi="宋体" w:eastAsia="宋体" w:cs="宋体"/>
                <w:kern w:val="0"/>
                <w:sz w:val="24"/>
                <w:szCs w:val="24"/>
                <w:lang w:val="en-US" w:eastAsia="zh-CN"/>
              </w:rPr>
            </w:pPr>
            <w:r>
              <w:rPr>
                <w:rFonts w:hint="eastAsia" w:ascii="宋体" w:hAnsi="宋体" w:eastAsia="宋体" w:cs="宋体"/>
                <w:color w:val="000000" w:themeColor="text1"/>
                <w:kern w:val="0"/>
                <w:sz w:val="24"/>
                <w:szCs w:val="24"/>
                <w:lang w:val="en-US" w:eastAsia="zh-CN"/>
                <w14:textFill>
                  <w14:solidFill>
                    <w14:schemeClr w14:val="tx1"/>
                  </w14:solidFill>
                </w14:textFill>
              </w:rPr>
              <w:t>40周岁以下</w:t>
            </w:r>
          </w:p>
        </w:tc>
        <w:tc>
          <w:tcPr>
            <w:tcW w:w="2025" w:type="dxa"/>
            <w:shd w:val="clear" w:color="auto" w:fill="FFFFFF" w:themeFill="background1"/>
            <w:vAlign w:val="center"/>
          </w:tcPr>
          <w:p>
            <w:pPr>
              <w:spacing w:line="300" w:lineRule="exact"/>
              <w:jc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kern w:val="0"/>
                <w:sz w:val="24"/>
                <w:szCs w:val="24"/>
                <w:lang w:val="en-US" w:eastAsia="zh-CN"/>
              </w:rPr>
              <w:t>电气、自动化、通信类相关专业</w:t>
            </w:r>
          </w:p>
        </w:tc>
        <w:tc>
          <w:tcPr>
            <w:tcW w:w="705" w:type="dxa"/>
            <w:shd w:val="clear" w:color="auto" w:fill="FFFFFF" w:themeFill="background1"/>
            <w:vAlign w:val="center"/>
          </w:tcPr>
          <w:p>
            <w:pPr>
              <w:spacing w:line="300" w:lineRule="exact"/>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男</w:t>
            </w:r>
          </w:p>
        </w:tc>
        <w:tc>
          <w:tcPr>
            <w:tcW w:w="6272" w:type="dxa"/>
            <w:shd w:val="clear" w:color="auto" w:fill="FFFFFF" w:themeFill="background1"/>
            <w:vAlign w:val="center"/>
          </w:tcPr>
          <w:p>
            <w:pPr>
              <w:spacing w:line="300" w:lineRule="exact"/>
              <w:jc w:val="left"/>
              <w:rPr>
                <w:rFonts w:hint="eastAsia" w:ascii="宋体" w:hAnsi="宋体" w:cs="宋体" w:eastAsiaTheme="minorEastAsia"/>
                <w:i w:val="0"/>
                <w:caps w:val="0"/>
                <w:color w:val="000000"/>
                <w:spacing w:val="0"/>
                <w:sz w:val="24"/>
                <w:szCs w:val="24"/>
                <w:lang w:val="en-US" w:eastAsia="zh-CN"/>
              </w:rPr>
            </w:pPr>
            <w:r>
              <w:rPr>
                <w:rFonts w:hint="eastAsia" w:ascii="宋体" w:hAnsi="宋体" w:cs="宋体"/>
                <w:kern w:val="0"/>
                <w:sz w:val="24"/>
                <w:szCs w:val="24"/>
                <w:lang w:val="en-US" w:eastAsia="zh-CN"/>
              </w:rPr>
              <w:t>5</w:t>
            </w:r>
            <w:r>
              <w:rPr>
                <w:rFonts w:hint="eastAsia" w:ascii="宋体" w:hAnsi="宋体" w:eastAsia="宋体" w:cs="宋体"/>
                <w:kern w:val="0"/>
                <w:sz w:val="24"/>
                <w:szCs w:val="24"/>
                <w:lang w:val="en-US" w:eastAsia="zh-CN"/>
              </w:rPr>
              <w:t>年以上智能化专业工作经验，掌握智能化专业施工流程及相关技术，熟悉相关系统的调试方法。具有小区、商业、办公建筑工程项目电子和智能化安装相关经验</w:t>
            </w:r>
            <w:r>
              <w:rPr>
                <w:rFonts w:hint="eastAsia" w:ascii="宋体" w:hAnsi="宋体" w:cs="宋体"/>
                <w:kern w:val="0"/>
                <w:sz w:val="24"/>
                <w:szCs w:val="24"/>
                <w:lang w:val="en-US" w:eastAsia="zh-CN"/>
              </w:rPr>
              <w:t>，有</w:t>
            </w:r>
            <w:r>
              <w:rPr>
                <w:rFonts w:hint="eastAsia" w:asciiTheme="minorEastAsia" w:hAnsiTheme="minorEastAsia" w:eastAsiaTheme="minorEastAsia" w:cstheme="minorEastAsia"/>
                <w:i w:val="0"/>
                <w:caps w:val="0"/>
                <w:color w:val="000000" w:themeColor="text1"/>
                <w:spacing w:val="0"/>
                <w:sz w:val="24"/>
                <w:szCs w:val="24"/>
                <w:shd w:val="clear" w:fill="FFFFFF"/>
                <w14:textFill>
                  <w14:solidFill>
                    <w14:schemeClr w14:val="tx1"/>
                  </w14:solidFill>
                </w14:textFill>
              </w:rPr>
              <w:t>工程师职称或电气类资格证书</w:t>
            </w:r>
            <w:r>
              <w:rPr>
                <w:rFonts w:hint="eastAsia" w:asciiTheme="minorEastAsia" w:hAnsiTheme="minorEastAsia" w:eastAsiaTheme="minorEastAsia" w:cstheme="minorEastAsia"/>
                <w:i w:val="0"/>
                <w:caps w:val="0"/>
                <w:color w:val="000000" w:themeColor="text1"/>
                <w:spacing w:val="0"/>
                <w:sz w:val="24"/>
                <w:szCs w:val="24"/>
                <w:shd w:val="clear" w:fill="FFFFFF"/>
                <w:lang w:eastAsia="zh-CN"/>
                <w14:textFill>
                  <w14:solidFill>
                    <w14:schemeClr w14:val="tx1"/>
                  </w14:solidFill>
                </w14:textFill>
              </w:rPr>
              <w:t>，</w:t>
            </w:r>
            <w:r>
              <w:rPr>
                <w:rFonts w:hint="eastAsia" w:asciiTheme="minorEastAsia" w:hAnsiTheme="minorEastAsia" w:eastAsiaTheme="minorEastAsia" w:cstheme="minorEastAsia"/>
                <w:i w:val="0"/>
                <w:caps w:val="0"/>
                <w:color w:val="000000" w:themeColor="text1"/>
                <w:spacing w:val="0"/>
                <w:sz w:val="24"/>
                <w:szCs w:val="24"/>
                <w:shd w:val="clear" w:fill="FFFFFF"/>
                <w:lang w:val="en-US" w:eastAsia="zh-CN"/>
                <w14:textFill>
                  <w14:solidFill>
                    <w14:schemeClr w14:val="tx1"/>
                  </w14:solidFill>
                </w14:textFill>
              </w:rPr>
              <w:t>担任过部门经理以上岗位的</w:t>
            </w:r>
            <w:r>
              <w:rPr>
                <w:rFonts w:hint="eastAsia" w:asciiTheme="minorEastAsia" w:hAnsiTheme="minorEastAsia" w:eastAsiaTheme="minorEastAsia" w:cstheme="minorEastAsia"/>
                <w:i w:val="0"/>
                <w:caps w:val="0"/>
                <w:color w:val="000000" w:themeColor="text1"/>
                <w:spacing w:val="0"/>
                <w:sz w:val="24"/>
                <w:szCs w:val="24"/>
                <w:shd w:val="clear" w:fill="FFFFFF"/>
                <w14:textFill>
                  <w14:solidFill>
                    <w14:schemeClr w14:val="tx1"/>
                  </w14:solidFill>
                </w14:textFill>
              </w:rPr>
              <w:t>优先</w:t>
            </w:r>
            <w:r>
              <w:rPr>
                <w:rFonts w:hint="eastAsia" w:asciiTheme="minorEastAsia" w:hAnsiTheme="minorEastAsia" w:eastAsiaTheme="minorEastAsia" w:cstheme="minorEastAsia"/>
                <w:i w:val="0"/>
                <w:caps w:val="0"/>
                <w:color w:val="000000" w:themeColor="text1"/>
                <w:spacing w:val="0"/>
                <w:sz w:val="24"/>
                <w:szCs w:val="24"/>
                <w:shd w:val="clear" w:fill="FFFFFF"/>
                <w:lang w:val="en-US" w:eastAsia="zh-CN"/>
                <w14:textFill>
                  <w14:solidFill>
                    <w14:schemeClr w14:val="tx1"/>
                  </w14:solidFill>
                </w14:textFill>
              </w:rPr>
              <w:t>考虑。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45" w:hRule="atLeast"/>
        </w:trPr>
        <w:tc>
          <w:tcPr>
            <w:tcW w:w="841" w:type="dxa"/>
            <w:shd w:val="clear" w:color="auto" w:fill="FFFFFF" w:themeFill="background1"/>
            <w:vAlign w:val="center"/>
          </w:tcPr>
          <w:p>
            <w:pPr>
              <w:widowControl/>
              <w:spacing w:line="300" w:lineRule="exact"/>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科技公司</w:t>
            </w:r>
          </w:p>
        </w:tc>
        <w:tc>
          <w:tcPr>
            <w:tcW w:w="660" w:type="dxa"/>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22</w:t>
            </w:r>
          </w:p>
        </w:tc>
        <w:tc>
          <w:tcPr>
            <w:tcW w:w="1665" w:type="dxa"/>
            <w:shd w:val="clear" w:color="auto" w:fill="FFFFFF" w:themeFill="background1"/>
            <w:vAlign w:val="center"/>
          </w:tcPr>
          <w:p>
            <w:pPr>
              <w:widowControl/>
              <w:spacing w:line="300" w:lineRule="exact"/>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智能化</w:t>
            </w:r>
            <w:r>
              <w:rPr>
                <w:rFonts w:hint="eastAsia" w:ascii="宋体" w:hAnsi="宋体" w:cs="宋体"/>
                <w:kern w:val="0"/>
                <w:sz w:val="24"/>
                <w:szCs w:val="24"/>
                <w:lang w:val="en-US" w:eastAsia="zh-CN"/>
              </w:rPr>
              <w:t>专员</w:t>
            </w:r>
          </w:p>
        </w:tc>
        <w:tc>
          <w:tcPr>
            <w:tcW w:w="780" w:type="dxa"/>
            <w:shd w:val="clear" w:color="auto" w:fill="FFFFFF" w:themeFill="background1"/>
            <w:vAlign w:val="center"/>
          </w:tcPr>
          <w:p>
            <w:pPr>
              <w:widowControl/>
              <w:spacing w:line="300" w:lineRule="exact"/>
              <w:jc w:val="center"/>
              <w:rPr>
                <w:rFonts w:hint="eastAsia" w:ascii="宋体" w:hAnsi="宋体" w:eastAsia="宋体" w:cs="宋体"/>
                <w:kern w:val="0"/>
                <w:sz w:val="24"/>
                <w:szCs w:val="24"/>
                <w:lang w:val="en-US" w:eastAsia="zh-CN"/>
              </w:rPr>
            </w:pPr>
            <w:r>
              <w:rPr>
                <w:rFonts w:hint="eastAsia" w:ascii="宋体" w:hAnsi="宋体" w:cs="宋体"/>
                <w:kern w:val="0"/>
                <w:sz w:val="24"/>
                <w:szCs w:val="24"/>
                <w:lang w:val="en-US" w:eastAsia="zh-CN"/>
              </w:rPr>
              <w:t>1</w:t>
            </w:r>
          </w:p>
        </w:tc>
        <w:tc>
          <w:tcPr>
            <w:tcW w:w="1440" w:type="dxa"/>
            <w:shd w:val="clear" w:color="auto" w:fill="FFFFFF" w:themeFill="background1"/>
            <w:vAlign w:val="center"/>
          </w:tcPr>
          <w:p>
            <w:pPr>
              <w:spacing w:line="300" w:lineRule="exact"/>
              <w:jc w:val="center"/>
              <w:rPr>
                <w:rFonts w:hint="eastAsia" w:ascii="宋体" w:hAnsi="宋体" w:eastAsia="宋体" w:cs="宋体"/>
                <w:b w:val="0"/>
                <w:bCs w:val="0"/>
                <w:i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b w:val="0"/>
                <w:bCs w:val="0"/>
                <w:i w:val="0"/>
                <w:color w:val="000000" w:themeColor="text1"/>
                <w:kern w:val="0"/>
                <w:sz w:val="24"/>
                <w:szCs w:val="24"/>
                <w:u w:val="none"/>
                <w:lang w:val="en-US" w:eastAsia="zh-CN" w:bidi="ar"/>
                <w14:textFill>
                  <w14:solidFill>
                    <w14:schemeClr w14:val="tx1"/>
                  </w14:solidFill>
                </w14:textFill>
              </w:rPr>
              <w:t>全日制大专及以上学历</w:t>
            </w:r>
          </w:p>
        </w:tc>
        <w:tc>
          <w:tcPr>
            <w:tcW w:w="1035" w:type="dxa"/>
            <w:shd w:val="clear" w:color="auto" w:fill="FFFFFF" w:themeFill="background1"/>
            <w:vAlign w:val="center"/>
          </w:tcPr>
          <w:p>
            <w:pPr>
              <w:spacing w:line="300" w:lineRule="exact"/>
              <w:jc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cs="宋体"/>
                <w:color w:val="000000" w:themeColor="text1"/>
                <w:kern w:val="0"/>
                <w:sz w:val="24"/>
                <w:szCs w:val="24"/>
                <w:lang w:val="en-US" w:eastAsia="zh-CN"/>
                <w14:textFill>
                  <w14:solidFill>
                    <w14:schemeClr w14:val="tx1"/>
                  </w14:solidFill>
                </w14:textFill>
              </w:rPr>
              <w:t>35</w:t>
            </w:r>
            <w:r>
              <w:rPr>
                <w:rFonts w:hint="eastAsia" w:ascii="宋体" w:hAnsi="宋体" w:eastAsia="宋体" w:cs="宋体"/>
                <w:color w:val="000000" w:themeColor="text1"/>
                <w:kern w:val="0"/>
                <w:sz w:val="24"/>
                <w:szCs w:val="24"/>
                <w:lang w:val="en-US" w:eastAsia="zh-CN"/>
                <w14:textFill>
                  <w14:solidFill>
                    <w14:schemeClr w14:val="tx1"/>
                  </w14:solidFill>
                </w14:textFill>
              </w:rPr>
              <w:t>周岁以下</w:t>
            </w:r>
          </w:p>
        </w:tc>
        <w:tc>
          <w:tcPr>
            <w:tcW w:w="2025" w:type="dxa"/>
            <w:shd w:val="clear" w:color="auto" w:fill="FFFFFF" w:themeFill="background1"/>
            <w:vAlign w:val="center"/>
          </w:tcPr>
          <w:p>
            <w:pPr>
              <w:spacing w:line="300" w:lineRule="exact"/>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电气、自动化、通信类相关专业</w:t>
            </w:r>
          </w:p>
        </w:tc>
        <w:tc>
          <w:tcPr>
            <w:tcW w:w="705" w:type="dxa"/>
            <w:shd w:val="clear" w:color="auto" w:fill="FFFFFF" w:themeFill="background1"/>
            <w:vAlign w:val="center"/>
          </w:tcPr>
          <w:p>
            <w:pPr>
              <w:spacing w:line="300" w:lineRule="exact"/>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男</w:t>
            </w:r>
          </w:p>
        </w:tc>
        <w:tc>
          <w:tcPr>
            <w:tcW w:w="6272" w:type="dxa"/>
            <w:shd w:val="clear" w:color="auto" w:fill="FFFFFF" w:themeFill="background1"/>
            <w:vAlign w:val="center"/>
          </w:tcPr>
          <w:p>
            <w:pPr>
              <w:spacing w:line="300" w:lineRule="exact"/>
              <w:jc w:val="left"/>
              <w:rPr>
                <w:rFonts w:hint="eastAsia" w:asciiTheme="minorEastAsia" w:hAnsiTheme="minorEastAsia" w:eastAsiaTheme="minorEastAsia" w:cstheme="minorEastAsia"/>
                <w:i w:val="0"/>
                <w:caps w:val="0"/>
                <w:color w:val="000000" w:themeColor="text1"/>
                <w:spacing w:val="0"/>
                <w:sz w:val="24"/>
                <w:szCs w:val="24"/>
                <w:shd w:val="clear" w:fill="FFFFFF"/>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3年以上智能化专业工作经验，</w:t>
            </w:r>
            <w:r>
              <w:rPr>
                <w:rFonts w:hint="eastAsia" w:asciiTheme="minorEastAsia" w:hAnsiTheme="minorEastAsia" w:eastAsiaTheme="minorEastAsia" w:cstheme="minorEastAsia"/>
                <w:i w:val="0"/>
                <w:caps w:val="0"/>
                <w:color w:val="000000" w:themeColor="text1"/>
                <w:spacing w:val="0"/>
                <w:sz w:val="24"/>
                <w:szCs w:val="24"/>
                <w:shd w:val="clear" w:fill="FFFFFF"/>
                <w14:textFill>
                  <w14:solidFill>
                    <w14:schemeClr w14:val="tx1"/>
                  </w14:solidFill>
                </w14:textFill>
              </w:rPr>
              <w:t>熟练掌握CAD，</w:t>
            </w:r>
            <w:r>
              <w:rPr>
                <w:rFonts w:hint="eastAsia" w:asciiTheme="minorEastAsia" w:hAnsiTheme="minorEastAsia" w:eastAsiaTheme="minorEastAsia" w:cstheme="minorEastAsia"/>
                <w:i w:val="0"/>
                <w:caps w:val="0"/>
                <w:color w:val="000000" w:themeColor="text1"/>
                <w:spacing w:val="0"/>
                <w:sz w:val="24"/>
                <w:szCs w:val="24"/>
                <w:shd w:val="clear" w:fill="FFFFFF"/>
                <w:lang w:val="en-US" w:eastAsia="zh-CN"/>
                <w14:textFill>
                  <w14:solidFill>
                    <w14:schemeClr w14:val="tx1"/>
                  </w14:solidFill>
                </w14:textFill>
              </w:rPr>
              <w:t>熟悉智能化的安装、售后技术支持工作，</w:t>
            </w:r>
            <w:r>
              <w:rPr>
                <w:rFonts w:hint="eastAsia" w:asciiTheme="minorEastAsia" w:hAnsiTheme="minorEastAsia" w:eastAsiaTheme="minorEastAsia" w:cstheme="minorEastAsia"/>
                <w:i w:val="0"/>
                <w:caps w:val="0"/>
                <w:color w:val="000000" w:themeColor="text1"/>
                <w:spacing w:val="0"/>
                <w:sz w:val="24"/>
                <w:szCs w:val="24"/>
                <w:shd w:val="clear" w:fill="FFFFFF"/>
                <w14:textFill>
                  <w14:solidFill>
                    <w14:schemeClr w14:val="tx1"/>
                  </w14:solidFill>
                </w14:textFill>
              </w:rPr>
              <w:t>具备较强的沟通协调能力、工作责任心，有工程师职称或电气类资格证书优先</w:t>
            </w:r>
            <w:r>
              <w:rPr>
                <w:rFonts w:hint="eastAsia" w:asciiTheme="minorEastAsia" w:hAnsiTheme="minorEastAsia" w:eastAsiaTheme="minorEastAsia" w:cstheme="minorEastAsia"/>
                <w:i w:val="0"/>
                <w:caps w:val="0"/>
                <w:color w:val="000000" w:themeColor="text1"/>
                <w:spacing w:val="0"/>
                <w:sz w:val="24"/>
                <w:szCs w:val="24"/>
                <w:shd w:val="clear" w:fill="FFFFFF"/>
                <w:lang w:val="en-US" w:eastAsia="zh-CN"/>
                <w14:textFill>
                  <w14:solidFill>
                    <w14:schemeClr w14:val="tx1"/>
                  </w14:solidFill>
                </w14:textFill>
              </w:rPr>
              <w:t>考虑。</w:t>
            </w:r>
          </w:p>
        </w:tc>
      </w:tr>
    </w:tbl>
    <w:p>
      <w:pPr>
        <w:ind w:left="210" w:hanging="210" w:hangingChars="100"/>
        <w:rPr>
          <w:rFonts w:hint="default" w:cs="宋体" w:eastAsiaTheme="minorEastAsia"/>
          <w:szCs w:val="21"/>
          <w:lang w:val="en-US" w:eastAsia="zh-CN"/>
        </w:rPr>
      </w:pPr>
      <w:r>
        <w:rPr>
          <w:rFonts w:hint="eastAsia" w:asciiTheme="minorEastAsia" w:hAnsiTheme="minorEastAsia" w:eastAsiaTheme="minorEastAsia" w:cstheme="minorEastAsia"/>
          <w:szCs w:val="21"/>
        </w:rPr>
        <w:t xml:space="preserve"> </w:t>
      </w:r>
      <w:r>
        <w:rPr>
          <w:rFonts w:hint="eastAsia" w:asciiTheme="minorEastAsia" w:hAnsiTheme="minorEastAsia" w:eastAsiaTheme="minorEastAsia" w:cstheme="minorEastAsia"/>
          <w:sz w:val="21"/>
          <w:szCs w:val="21"/>
        </w:rPr>
        <w:t>注：招聘岗位人员年龄</w:t>
      </w:r>
      <w:r>
        <w:rPr>
          <w:rFonts w:hint="eastAsia" w:asciiTheme="minorEastAsia" w:hAnsiTheme="minorEastAsia" w:eastAsiaTheme="minorEastAsia" w:cstheme="minorEastAsia"/>
          <w:sz w:val="21"/>
          <w:szCs w:val="21"/>
          <w:lang w:val="en-US" w:eastAsia="zh-CN"/>
        </w:rPr>
        <w:t>35</w:t>
      </w:r>
      <w:r>
        <w:rPr>
          <w:rFonts w:hint="eastAsia" w:asciiTheme="minorEastAsia" w:hAnsiTheme="minorEastAsia" w:eastAsiaTheme="minorEastAsia" w:cstheme="minorEastAsia"/>
          <w:sz w:val="21"/>
          <w:szCs w:val="21"/>
        </w:rPr>
        <w:t>周岁以下是指出生时间为198</w:t>
      </w: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rPr>
        <w:t>年1月1日（含）以后出生的；其余依此类推。</w:t>
      </w:r>
      <w:r>
        <w:rPr>
          <w:rFonts w:hint="eastAsia" w:asciiTheme="minorEastAsia" w:hAnsiTheme="minorEastAsia" w:eastAsiaTheme="minorEastAsia" w:cstheme="minorEastAsia"/>
          <w:b w:val="0"/>
          <w:bCs w:val="0"/>
          <w:color w:val="000000" w:themeColor="text1"/>
          <w:kern w:val="0"/>
          <w:sz w:val="21"/>
          <w:szCs w:val="21"/>
          <w:lang w:val="en-US" w:eastAsia="zh-CN" w:bidi="ar-SA"/>
          <w14:textFill>
            <w14:solidFill>
              <w14:schemeClr w14:val="tx1"/>
            </w14:solidFill>
          </w14:textFill>
        </w:rPr>
        <w:t>特别优秀的可适当放宽年龄、学历、专业限制。</w:t>
      </w:r>
    </w:p>
    <w:sectPr>
      <w:pgSz w:w="16838" w:h="11906" w:orient="landscape"/>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07D"/>
    <w:rsid w:val="00002AD1"/>
    <w:rsid w:val="00015721"/>
    <w:rsid w:val="0003048F"/>
    <w:rsid w:val="00035582"/>
    <w:rsid w:val="000379A3"/>
    <w:rsid w:val="00076EED"/>
    <w:rsid w:val="000848F6"/>
    <w:rsid w:val="000A1342"/>
    <w:rsid w:val="000B7E7A"/>
    <w:rsid w:val="000C389D"/>
    <w:rsid w:val="000C4488"/>
    <w:rsid w:val="000E20E1"/>
    <w:rsid w:val="001038B3"/>
    <w:rsid w:val="0010785F"/>
    <w:rsid w:val="00115E59"/>
    <w:rsid w:val="00130FD2"/>
    <w:rsid w:val="001430CF"/>
    <w:rsid w:val="0014596D"/>
    <w:rsid w:val="00152DC1"/>
    <w:rsid w:val="0015634A"/>
    <w:rsid w:val="0018473B"/>
    <w:rsid w:val="00194C86"/>
    <w:rsid w:val="001A2A7C"/>
    <w:rsid w:val="001B2745"/>
    <w:rsid w:val="001B3079"/>
    <w:rsid w:val="001B3964"/>
    <w:rsid w:val="001D571A"/>
    <w:rsid w:val="00220DC3"/>
    <w:rsid w:val="002311AE"/>
    <w:rsid w:val="00253FFC"/>
    <w:rsid w:val="002823CD"/>
    <w:rsid w:val="002B012F"/>
    <w:rsid w:val="002C353A"/>
    <w:rsid w:val="002C572A"/>
    <w:rsid w:val="002E7133"/>
    <w:rsid w:val="002F01FB"/>
    <w:rsid w:val="00300B3F"/>
    <w:rsid w:val="00351648"/>
    <w:rsid w:val="003B0A24"/>
    <w:rsid w:val="003B6B28"/>
    <w:rsid w:val="00416BDB"/>
    <w:rsid w:val="00482C22"/>
    <w:rsid w:val="00485D8D"/>
    <w:rsid w:val="004A02FA"/>
    <w:rsid w:val="004B27FA"/>
    <w:rsid w:val="004B78C6"/>
    <w:rsid w:val="004D2E43"/>
    <w:rsid w:val="004E4FF3"/>
    <w:rsid w:val="005021D8"/>
    <w:rsid w:val="00506DCF"/>
    <w:rsid w:val="00527937"/>
    <w:rsid w:val="00536C81"/>
    <w:rsid w:val="00545B5E"/>
    <w:rsid w:val="00550943"/>
    <w:rsid w:val="00552477"/>
    <w:rsid w:val="00597C33"/>
    <w:rsid w:val="005A4D82"/>
    <w:rsid w:val="005C3364"/>
    <w:rsid w:val="005D5325"/>
    <w:rsid w:val="005E32A7"/>
    <w:rsid w:val="00603C7F"/>
    <w:rsid w:val="00634114"/>
    <w:rsid w:val="00635CCE"/>
    <w:rsid w:val="00663243"/>
    <w:rsid w:val="0067461E"/>
    <w:rsid w:val="00697915"/>
    <w:rsid w:val="006C7E13"/>
    <w:rsid w:val="006D4FD1"/>
    <w:rsid w:val="006D679E"/>
    <w:rsid w:val="006D7780"/>
    <w:rsid w:val="00704D5A"/>
    <w:rsid w:val="00725E09"/>
    <w:rsid w:val="00800BFF"/>
    <w:rsid w:val="00823076"/>
    <w:rsid w:val="00857CF3"/>
    <w:rsid w:val="008824E5"/>
    <w:rsid w:val="008872F6"/>
    <w:rsid w:val="008949B1"/>
    <w:rsid w:val="008B18F1"/>
    <w:rsid w:val="008B3931"/>
    <w:rsid w:val="008D42B3"/>
    <w:rsid w:val="009159F5"/>
    <w:rsid w:val="00934909"/>
    <w:rsid w:val="009B1B10"/>
    <w:rsid w:val="009B3275"/>
    <w:rsid w:val="009B4375"/>
    <w:rsid w:val="009D31ED"/>
    <w:rsid w:val="009E7D2A"/>
    <w:rsid w:val="009F1E67"/>
    <w:rsid w:val="00A25C95"/>
    <w:rsid w:val="00A32689"/>
    <w:rsid w:val="00A55E88"/>
    <w:rsid w:val="00A93CB4"/>
    <w:rsid w:val="00AA2E89"/>
    <w:rsid w:val="00AA5307"/>
    <w:rsid w:val="00AA6163"/>
    <w:rsid w:val="00AB46AF"/>
    <w:rsid w:val="00AD35F8"/>
    <w:rsid w:val="00AF0D74"/>
    <w:rsid w:val="00AF4D21"/>
    <w:rsid w:val="00B12F5A"/>
    <w:rsid w:val="00B16BEA"/>
    <w:rsid w:val="00B3707D"/>
    <w:rsid w:val="00B62FF9"/>
    <w:rsid w:val="00B81761"/>
    <w:rsid w:val="00B830C7"/>
    <w:rsid w:val="00BA5C58"/>
    <w:rsid w:val="00BA62CA"/>
    <w:rsid w:val="00BC75C0"/>
    <w:rsid w:val="00BE1BDF"/>
    <w:rsid w:val="00C20CF5"/>
    <w:rsid w:val="00C41050"/>
    <w:rsid w:val="00C63653"/>
    <w:rsid w:val="00C8136C"/>
    <w:rsid w:val="00C839B6"/>
    <w:rsid w:val="00C94244"/>
    <w:rsid w:val="00CC67E1"/>
    <w:rsid w:val="00CE1DC6"/>
    <w:rsid w:val="00D1132B"/>
    <w:rsid w:val="00D13CD4"/>
    <w:rsid w:val="00D40392"/>
    <w:rsid w:val="00D51FA9"/>
    <w:rsid w:val="00D63C8F"/>
    <w:rsid w:val="00D676FD"/>
    <w:rsid w:val="00DC39E0"/>
    <w:rsid w:val="00E112D2"/>
    <w:rsid w:val="00E45A8F"/>
    <w:rsid w:val="00E76A9D"/>
    <w:rsid w:val="00E94628"/>
    <w:rsid w:val="00F07B8C"/>
    <w:rsid w:val="00F20145"/>
    <w:rsid w:val="00F43391"/>
    <w:rsid w:val="00F50952"/>
    <w:rsid w:val="00F573E4"/>
    <w:rsid w:val="00F95604"/>
    <w:rsid w:val="00F9571B"/>
    <w:rsid w:val="00FF3495"/>
    <w:rsid w:val="01AF5900"/>
    <w:rsid w:val="01CB17E5"/>
    <w:rsid w:val="037A7AFA"/>
    <w:rsid w:val="037C72FF"/>
    <w:rsid w:val="03D10A67"/>
    <w:rsid w:val="040730CA"/>
    <w:rsid w:val="04263C60"/>
    <w:rsid w:val="044B3CB0"/>
    <w:rsid w:val="044F120F"/>
    <w:rsid w:val="04784D2D"/>
    <w:rsid w:val="048B09E8"/>
    <w:rsid w:val="048D2710"/>
    <w:rsid w:val="049E5854"/>
    <w:rsid w:val="04C0063A"/>
    <w:rsid w:val="05AC1677"/>
    <w:rsid w:val="05E71B4B"/>
    <w:rsid w:val="064E5EDE"/>
    <w:rsid w:val="06610AB0"/>
    <w:rsid w:val="067E3A84"/>
    <w:rsid w:val="068E003E"/>
    <w:rsid w:val="06BB099A"/>
    <w:rsid w:val="071C5092"/>
    <w:rsid w:val="07562A17"/>
    <w:rsid w:val="08371335"/>
    <w:rsid w:val="089B3D99"/>
    <w:rsid w:val="092A08D7"/>
    <w:rsid w:val="0C075121"/>
    <w:rsid w:val="0C487A78"/>
    <w:rsid w:val="0C60572B"/>
    <w:rsid w:val="0D066872"/>
    <w:rsid w:val="0DA25EEB"/>
    <w:rsid w:val="0E5F6E05"/>
    <w:rsid w:val="0E9570B1"/>
    <w:rsid w:val="0EFD124C"/>
    <w:rsid w:val="0F7232AB"/>
    <w:rsid w:val="0FD52A04"/>
    <w:rsid w:val="10145185"/>
    <w:rsid w:val="10157ED3"/>
    <w:rsid w:val="11224C46"/>
    <w:rsid w:val="124B55B2"/>
    <w:rsid w:val="12567E36"/>
    <w:rsid w:val="12FC5A84"/>
    <w:rsid w:val="13460D57"/>
    <w:rsid w:val="13910E12"/>
    <w:rsid w:val="13956011"/>
    <w:rsid w:val="139F164B"/>
    <w:rsid w:val="143E7EB4"/>
    <w:rsid w:val="145B5784"/>
    <w:rsid w:val="14751F3B"/>
    <w:rsid w:val="14AA4B4A"/>
    <w:rsid w:val="15387110"/>
    <w:rsid w:val="155D36C2"/>
    <w:rsid w:val="15987A46"/>
    <w:rsid w:val="16257C41"/>
    <w:rsid w:val="16686570"/>
    <w:rsid w:val="16B274CC"/>
    <w:rsid w:val="17C3249E"/>
    <w:rsid w:val="186F4B51"/>
    <w:rsid w:val="18F960DF"/>
    <w:rsid w:val="19C11C43"/>
    <w:rsid w:val="1A96333A"/>
    <w:rsid w:val="1A99670F"/>
    <w:rsid w:val="1B125938"/>
    <w:rsid w:val="1B332A7C"/>
    <w:rsid w:val="1B5604A3"/>
    <w:rsid w:val="1BBF0BAA"/>
    <w:rsid w:val="1BD60A0C"/>
    <w:rsid w:val="1C2A1158"/>
    <w:rsid w:val="1C2B7C13"/>
    <w:rsid w:val="1C80524E"/>
    <w:rsid w:val="1C834C01"/>
    <w:rsid w:val="1CBD1155"/>
    <w:rsid w:val="1D071CE0"/>
    <w:rsid w:val="1D5E60BA"/>
    <w:rsid w:val="1E027EC5"/>
    <w:rsid w:val="1E176E4C"/>
    <w:rsid w:val="1E28091A"/>
    <w:rsid w:val="1E281AFB"/>
    <w:rsid w:val="1E720B3E"/>
    <w:rsid w:val="1EE334AE"/>
    <w:rsid w:val="1FFA476B"/>
    <w:rsid w:val="1FFE20C7"/>
    <w:rsid w:val="2023734C"/>
    <w:rsid w:val="21187BED"/>
    <w:rsid w:val="215C7126"/>
    <w:rsid w:val="220A6DEC"/>
    <w:rsid w:val="22132585"/>
    <w:rsid w:val="229A76F1"/>
    <w:rsid w:val="230D1795"/>
    <w:rsid w:val="242A6293"/>
    <w:rsid w:val="24A42ADA"/>
    <w:rsid w:val="24EC2684"/>
    <w:rsid w:val="2523106C"/>
    <w:rsid w:val="25537D48"/>
    <w:rsid w:val="256235FD"/>
    <w:rsid w:val="256B5043"/>
    <w:rsid w:val="25E9275F"/>
    <w:rsid w:val="262A415A"/>
    <w:rsid w:val="26412478"/>
    <w:rsid w:val="27F929BE"/>
    <w:rsid w:val="28053FAE"/>
    <w:rsid w:val="28077122"/>
    <w:rsid w:val="284F6AD8"/>
    <w:rsid w:val="285457B4"/>
    <w:rsid w:val="287F6953"/>
    <w:rsid w:val="28A9574C"/>
    <w:rsid w:val="28E6079D"/>
    <w:rsid w:val="28FA6DB6"/>
    <w:rsid w:val="29841386"/>
    <w:rsid w:val="29A75411"/>
    <w:rsid w:val="29B452D0"/>
    <w:rsid w:val="29B75F04"/>
    <w:rsid w:val="29FF2602"/>
    <w:rsid w:val="29FF2C0F"/>
    <w:rsid w:val="2B3C5907"/>
    <w:rsid w:val="2B4534A3"/>
    <w:rsid w:val="2B827405"/>
    <w:rsid w:val="2BFD1E0C"/>
    <w:rsid w:val="2C565E72"/>
    <w:rsid w:val="2C6B2B8A"/>
    <w:rsid w:val="2CAE73B9"/>
    <w:rsid w:val="2CD82CC5"/>
    <w:rsid w:val="2D8A2FF0"/>
    <w:rsid w:val="2DD97A95"/>
    <w:rsid w:val="2E083CFB"/>
    <w:rsid w:val="2E70096A"/>
    <w:rsid w:val="2E7E2E15"/>
    <w:rsid w:val="2ED56A85"/>
    <w:rsid w:val="2EFE59B6"/>
    <w:rsid w:val="2F105A86"/>
    <w:rsid w:val="2F36423D"/>
    <w:rsid w:val="2FA07552"/>
    <w:rsid w:val="2FB95D82"/>
    <w:rsid w:val="2FD66DF1"/>
    <w:rsid w:val="2FD91E94"/>
    <w:rsid w:val="2FE36048"/>
    <w:rsid w:val="304C4F46"/>
    <w:rsid w:val="30D8375F"/>
    <w:rsid w:val="315E5FAC"/>
    <w:rsid w:val="318670B0"/>
    <w:rsid w:val="31955F25"/>
    <w:rsid w:val="31E256CE"/>
    <w:rsid w:val="31E73C85"/>
    <w:rsid w:val="327F3D72"/>
    <w:rsid w:val="32986299"/>
    <w:rsid w:val="32D20DED"/>
    <w:rsid w:val="33A64440"/>
    <w:rsid w:val="33F233B8"/>
    <w:rsid w:val="33F75EDB"/>
    <w:rsid w:val="33F8291D"/>
    <w:rsid w:val="34067572"/>
    <w:rsid w:val="343A427B"/>
    <w:rsid w:val="34AB39C2"/>
    <w:rsid w:val="34C62E8B"/>
    <w:rsid w:val="355579E9"/>
    <w:rsid w:val="356474EA"/>
    <w:rsid w:val="35C83C39"/>
    <w:rsid w:val="3619467A"/>
    <w:rsid w:val="36500758"/>
    <w:rsid w:val="37392A67"/>
    <w:rsid w:val="37415D5A"/>
    <w:rsid w:val="387A17FE"/>
    <w:rsid w:val="391E10C3"/>
    <w:rsid w:val="39244D51"/>
    <w:rsid w:val="396871DB"/>
    <w:rsid w:val="3976182A"/>
    <w:rsid w:val="39ED0BC5"/>
    <w:rsid w:val="3A5364CB"/>
    <w:rsid w:val="3A693C26"/>
    <w:rsid w:val="3B175B27"/>
    <w:rsid w:val="3B530512"/>
    <w:rsid w:val="3B670681"/>
    <w:rsid w:val="3BB249B8"/>
    <w:rsid w:val="3C0442CD"/>
    <w:rsid w:val="3C2C585D"/>
    <w:rsid w:val="3C422CEF"/>
    <w:rsid w:val="3C9B2F64"/>
    <w:rsid w:val="3CA60DC8"/>
    <w:rsid w:val="3CE924CF"/>
    <w:rsid w:val="3CF81BF3"/>
    <w:rsid w:val="3D906DD8"/>
    <w:rsid w:val="3DE647D5"/>
    <w:rsid w:val="3E10039F"/>
    <w:rsid w:val="3E937097"/>
    <w:rsid w:val="3EB37409"/>
    <w:rsid w:val="3EFA785F"/>
    <w:rsid w:val="3F0B14EF"/>
    <w:rsid w:val="3FBC27E5"/>
    <w:rsid w:val="3FD0093F"/>
    <w:rsid w:val="3FFC4205"/>
    <w:rsid w:val="40184090"/>
    <w:rsid w:val="403C18F8"/>
    <w:rsid w:val="40530E77"/>
    <w:rsid w:val="406A1268"/>
    <w:rsid w:val="40A47E37"/>
    <w:rsid w:val="40BD18DF"/>
    <w:rsid w:val="40EE6FFF"/>
    <w:rsid w:val="4130096E"/>
    <w:rsid w:val="415E2C14"/>
    <w:rsid w:val="419578AE"/>
    <w:rsid w:val="420B4780"/>
    <w:rsid w:val="42861A8A"/>
    <w:rsid w:val="42F66A30"/>
    <w:rsid w:val="432B37CC"/>
    <w:rsid w:val="436D2912"/>
    <w:rsid w:val="43B32EB3"/>
    <w:rsid w:val="440467BE"/>
    <w:rsid w:val="440650D3"/>
    <w:rsid w:val="44144263"/>
    <w:rsid w:val="441D46ED"/>
    <w:rsid w:val="4432366B"/>
    <w:rsid w:val="44873830"/>
    <w:rsid w:val="449D1706"/>
    <w:rsid w:val="453E4DCD"/>
    <w:rsid w:val="45786F10"/>
    <w:rsid w:val="45CA2025"/>
    <w:rsid w:val="46AA7708"/>
    <w:rsid w:val="470A16F9"/>
    <w:rsid w:val="470D1B17"/>
    <w:rsid w:val="477C011C"/>
    <w:rsid w:val="4799148B"/>
    <w:rsid w:val="47AA1EE2"/>
    <w:rsid w:val="47C41F1F"/>
    <w:rsid w:val="47DD6FA5"/>
    <w:rsid w:val="480D5E02"/>
    <w:rsid w:val="484F5C04"/>
    <w:rsid w:val="49CD65CF"/>
    <w:rsid w:val="4A4626D3"/>
    <w:rsid w:val="4B3E57F1"/>
    <w:rsid w:val="4B5573DC"/>
    <w:rsid w:val="4BA256F6"/>
    <w:rsid w:val="4C0753D3"/>
    <w:rsid w:val="4C1806B9"/>
    <w:rsid w:val="4C1B6A03"/>
    <w:rsid w:val="4C4853CF"/>
    <w:rsid w:val="4CDB77BA"/>
    <w:rsid w:val="4D0F2977"/>
    <w:rsid w:val="4D832096"/>
    <w:rsid w:val="4D8B6C4E"/>
    <w:rsid w:val="4DEB1F68"/>
    <w:rsid w:val="4DF441E8"/>
    <w:rsid w:val="4DFD1704"/>
    <w:rsid w:val="4E0C2209"/>
    <w:rsid w:val="4E38166C"/>
    <w:rsid w:val="4EF504C4"/>
    <w:rsid w:val="4EF62A17"/>
    <w:rsid w:val="4F4972F9"/>
    <w:rsid w:val="4F6D6774"/>
    <w:rsid w:val="50856CAA"/>
    <w:rsid w:val="51081A81"/>
    <w:rsid w:val="518B260F"/>
    <w:rsid w:val="51D25A51"/>
    <w:rsid w:val="52053B29"/>
    <w:rsid w:val="528F7ABF"/>
    <w:rsid w:val="529E3F76"/>
    <w:rsid w:val="52A657B0"/>
    <w:rsid w:val="52D73997"/>
    <w:rsid w:val="53753C24"/>
    <w:rsid w:val="54791B11"/>
    <w:rsid w:val="552955B9"/>
    <w:rsid w:val="55691084"/>
    <w:rsid w:val="55863394"/>
    <w:rsid w:val="559E632C"/>
    <w:rsid w:val="55C942F5"/>
    <w:rsid w:val="560302F1"/>
    <w:rsid w:val="562A5888"/>
    <w:rsid w:val="562F0535"/>
    <w:rsid w:val="56331997"/>
    <w:rsid w:val="563E2BBF"/>
    <w:rsid w:val="56650A6C"/>
    <w:rsid w:val="568C41D8"/>
    <w:rsid w:val="572C078B"/>
    <w:rsid w:val="57701E52"/>
    <w:rsid w:val="57A315CF"/>
    <w:rsid w:val="57AD342A"/>
    <w:rsid w:val="57EF628B"/>
    <w:rsid w:val="57F91E1C"/>
    <w:rsid w:val="57FF3BAC"/>
    <w:rsid w:val="58143708"/>
    <w:rsid w:val="581B45EE"/>
    <w:rsid w:val="586C329D"/>
    <w:rsid w:val="58D6398D"/>
    <w:rsid w:val="5936729A"/>
    <w:rsid w:val="596653E0"/>
    <w:rsid w:val="59826FDB"/>
    <w:rsid w:val="59C05D65"/>
    <w:rsid w:val="59FC7D57"/>
    <w:rsid w:val="5A7B10A9"/>
    <w:rsid w:val="5A85236A"/>
    <w:rsid w:val="5B256C19"/>
    <w:rsid w:val="5B2E2D5D"/>
    <w:rsid w:val="5B55259E"/>
    <w:rsid w:val="5BF25C69"/>
    <w:rsid w:val="5C346156"/>
    <w:rsid w:val="5CE864A1"/>
    <w:rsid w:val="5CF0644F"/>
    <w:rsid w:val="5D8F4304"/>
    <w:rsid w:val="5E0D5A14"/>
    <w:rsid w:val="5FDD2393"/>
    <w:rsid w:val="602B4F3E"/>
    <w:rsid w:val="607B280C"/>
    <w:rsid w:val="609B1AF0"/>
    <w:rsid w:val="60B864B3"/>
    <w:rsid w:val="60D3534C"/>
    <w:rsid w:val="60EB1F40"/>
    <w:rsid w:val="60F972DA"/>
    <w:rsid w:val="612B46A4"/>
    <w:rsid w:val="616878DB"/>
    <w:rsid w:val="616D0160"/>
    <w:rsid w:val="624A72D6"/>
    <w:rsid w:val="62696E99"/>
    <w:rsid w:val="628924CE"/>
    <w:rsid w:val="62D874BA"/>
    <w:rsid w:val="62EB5183"/>
    <w:rsid w:val="62FC035F"/>
    <w:rsid w:val="63092748"/>
    <w:rsid w:val="63FB480C"/>
    <w:rsid w:val="644F483B"/>
    <w:rsid w:val="646158FF"/>
    <w:rsid w:val="64F4682F"/>
    <w:rsid w:val="6580007F"/>
    <w:rsid w:val="6593549D"/>
    <w:rsid w:val="66293AA6"/>
    <w:rsid w:val="66544BB2"/>
    <w:rsid w:val="66B9349B"/>
    <w:rsid w:val="66D52D6D"/>
    <w:rsid w:val="66FA05CD"/>
    <w:rsid w:val="671B3125"/>
    <w:rsid w:val="67CB3BE1"/>
    <w:rsid w:val="67EF5A95"/>
    <w:rsid w:val="67FA3884"/>
    <w:rsid w:val="683B3001"/>
    <w:rsid w:val="685501B9"/>
    <w:rsid w:val="6902220B"/>
    <w:rsid w:val="693D2E3B"/>
    <w:rsid w:val="695F51C7"/>
    <w:rsid w:val="69731DC8"/>
    <w:rsid w:val="69F14103"/>
    <w:rsid w:val="6A3117FD"/>
    <w:rsid w:val="6B33249D"/>
    <w:rsid w:val="6B4C7421"/>
    <w:rsid w:val="6B4C7BBF"/>
    <w:rsid w:val="6B634FAA"/>
    <w:rsid w:val="6BC95157"/>
    <w:rsid w:val="6CA80211"/>
    <w:rsid w:val="6CD47FDF"/>
    <w:rsid w:val="6D34388A"/>
    <w:rsid w:val="6D7E02DB"/>
    <w:rsid w:val="6D805C70"/>
    <w:rsid w:val="6DA16DB7"/>
    <w:rsid w:val="6E0B4705"/>
    <w:rsid w:val="6F1E5A1C"/>
    <w:rsid w:val="6F766572"/>
    <w:rsid w:val="6FF015B5"/>
    <w:rsid w:val="71E64704"/>
    <w:rsid w:val="724665BE"/>
    <w:rsid w:val="725255B7"/>
    <w:rsid w:val="72954962"/>
    <w:rsid w:val="73097022"/>
    <w:rsid w:val="732B57BA"/>
    <w:rsid w:val="734B5F4C"/>
    <w:rsid w:val="73962AEE"/>
    <w:rsid w:val="74FA2A8F"/>
    <w:rsid w:val="75313FB0"/>
    <w:rsid w:val="75597A24"/>
    <w:rsid w:val="758F4E6C"/>
    <w:rsid w:val="76103F75"/>
    <w:rsid w:val="761A43BD"/>
    <w:rsid w:val="76263C26"/>
    <w:rsid w:val="763E0E8D"/>
    <w:rsid w:val="765F507B"/>
    <w:rsid w:val="76A47E32"/>
    <w:rsid w:val="76DB06E4"/>
    <w:rsid w:val="7704328F"/>
    <w:rsid w:val="772B3D35"/>
    <w:rsid w:val="773B2F52"/>
    <w:rsid w:val="7744554A"/>
    <w:rsid w:val="77A6725B"/>
    <w:rsid w:val="78120902"/>
    <w:rsid w:val="7830656C"/>
    <w:rsid w:val="7843321B"/>
    <w:rsid w:val="784A74A0"/>
    <w:rsid w:val="78940225"/>
    <w:rsid w:val="78FD4A3F"/>
    <w:rsid w:val="79684873"/>
    <w:rsid w:val="7A967B96"/>
    <w:rsid w:val="7AA34067"/>
    <w:rsid w:val="7AE441D2"/>
    <w:rsid w:val="7B5E72A5"/>
    <w:rsid w:val="7BA15822"/>
    <w:rsid w:val="7BAF1941"/>
    <w:rsid w:val="7C2039F4"/>
    <w:rsid w:val="7C414D84"/>
    <w:rsid w:val="7CE13FD6"/>
    <w:rsid w:val="7DFC47E0"/>
    <w:rsid w:val="7E1379EF"/>
    <w:rsid w:val="7E7C5250"/>
    <w:rsid w:val="7EBA21B2"/>
    <w:rsid w:val="7ED74B7E"/>
    <w:rsid w:val="7F2E5EC3"/>
    <w:rsid w:val="7F697C47"/>
    <w:rsid w:val="7FA27A4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6">
    <w:name w:val="Hyperlink"/>
    <w:basedOn w:val="5"/>
    <w:semiHidden/>
    <w:unhideWhenUsed/>
    <w:qFormat/>
    <w:uiPriority w:val="99"/>
    <w:rPr>
      <w:color w:val="0000FF"/>
      <w:u w:val="single"/>
    </w:rPr>
  </w:style>
  <w:style w:type="table" w:styleId="8">
    <w:name w:val="Table Grid"/>
    <w:basedOn w:val="7"/>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customStyle="1" w:styleId="9">
    <w:name w:val="页眉 Char"/>
    <w:basedOn w:val="5"/>
    <w:link w:val="3"/>
    <w:semiHidden/>
    <w:qFormat/>
    <w:uiPriority w:val="99"/>
    <w:rPr>
      <w:sz w:val="18"/>
      <w:szCs w:val="18"/>
    </w:rPr>
  </w:style>
  <w:style w:type="character" w:customStyle="1" w:styleId="10">
    <w:name w:val="页脚 Char"/>
    <w:basedOn w:val="5"/>
    <w:link w:val="2"/>
    <w:semiHidden/>
    <w:qFormat/>
    <w:uiPriority w:val="99"/>
    <w:rPr>
      <w:sz w:val="18"/>
      <w:szCs w:val="18"/>
    </w:rPr>
  </w:style>
  <w:style w:type="character" w:customStyle="1" w:styleId="11">
    <w:name w:val="font11"/>
    <w:basedOn w:val="5"/>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Pages>
  <Words>162</Words>
  <Characters>930</Characters>
  <Lines>7</Lines>
  <Paragraphs>2</Paragraphs>
  <TotalTime>36</TotalTime>
  <ScaleCrop>false</ScaleCrop>
  <LinksUpToDate>false</LinksUpToDate>
  <CharactersWithSpaces>1090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2019-03-20T03:00:00Z</dcterms:created>
  <dc:creator>Administrator</dc:creator>
  <cp:lastModifiedBy>BZF-0503</cp:lastModifiedBy>
  <cp:lastPrinted>2021-02-23T06:32:38Z</cp:lastPrinted>
  <dcterms:modified xsi:type="dcterms:W3CDTF">2021-02-23T06:33:24Z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