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A1" w:rsidRPr="005102A1" w:rsidRDefault="005102A1" w:rsidP="005102A1">
      <w:pPr>
        <w:shd w:val="clear" w:color="auto" w:fill="FFFFFF"/>
        <w:adjustRightInd/>
        <w:snapToGrid/>
        <w:spacing w:after="0" w:line="600" w:lineRule="atLeast"/>
        <w:rPr>
          <w:rFonts w:ascii="微软雅黑" w:hAnsi="微软雅黑" w:cs="宋体"/>
          <w:color w:val="333333"/>
          <w:spacing w:val="15"/>
          <w:sz w:val="27"/>
          <w:szCs w:val="27"/>
        </w:rPr>
      </w:pPr>
      <w:r w:rsidRPr="005102A1">
        <w:rPr>
          <w:rFonts w:ascii="方正小标宋简体" w:eastAsia="方正小标宋简体" w:hAnsi="微软雅黑" w:cs="宋体" w:hint="eastAsia"/>
          <w:color w:val="333333"/>
          <w:spacing w:val="15"/>
          <w:sz w:val="28"/>
          <w:szCs w:val="28"/>
        </w:rPr>
        <w:br/>
      </w:r>
      <w:r w:rsidRPr="005102A1">
        <w:rPr>
          <w:rFonts w:ascii="方正小标宋简体" w:eastAsia="方正小标宋简体" w:hAnsi="微软雅黑" w:cs="宋体" w:hint="eastAsia"/>
          <w:color w:val="333333"/>
          <w:spacing w:val="15"/>
          <w:sz w:val="28"/>
          <w:szCs w:val="28"/>
        </w:rPr>
        <w:t>               </w:t>
      </w:r>
      <w:r w:rsidRPr="005102A1">
        <w:rPr>
          <w:rFonts w:ascii="方正小标宋简体" w:eastAsia="方正小标宋简体" w:hAnsi="微软雅黑" w:cs="宋体" w:hint="eastAsia"/>
          <w:color w:val="333333"/>
          <w:spacing w:val="15"/>
          <w:sz w:val="28"/>
          <w:szCs w:val="28"/>
        </w:rPr>
        <w:t>2020年聊城市市直机关公开遴选公务员第三批拟录用人员公示名单</w:t>
      </w:r>
    </w:p>
    <w:p w:rsidR="005102A1" w:rsidRPr="005102A1" w:rsidRDefault="005102A1" w:rsidP="005102A1">
      <w:pPr>
        <w:shd w:val="clear" w:color="auto" w:fill="FFFFFF"/>
        <w:adjustRightInd/>
        <w:snapToGrid/>
        <w:spacing w:after="0" w:line="600" w:lineRule="atLeast"/>
        <w:rPr>
          <w:rFonts w:ascii="仿宋_GB2312" w:eastAsia="仿宋_GB2312" w:hAnsi="微软雅黑" w:cs="宋体" w:hint="eastAsia"/>
          <w:color w:val="333333"/>
          <w:spacing w:val="15"/>
          <w:sz w:val="32"/>
          <w:szCs w:val="32"/>
        </w:rPr>
      </w:pPr>
      <w:r w:rsidRPr="005102A1">
        <w:rPr>
          <w:rFonts w:ascii="仿宋_GB2312" w:eastAsia="仿宋_GB2312" w:hAnsi="微软雅黑" w:cs="宋体" w:hint="eastAsia"/>
          <w:color w:val="333333"/>
          <w:spacing w:val="15"/>
          <w:sz w:val="32"/>
          <w:szCs w:val="32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6"/>
        <w:gridCol w:w="815"/>
        <w:gridCol w:w="815"/>
        <w:gridCol w:w="815"/>
        <w:gridCol w:w="815"/>
        <w:gridCol w:w="815"/>
        <w:gridCol w:w="1624"/>
        <w:gridCol w:w="815"/>
        <w:gridCol w:w="1202"/>
      </w:tblGrid>
      <w:tr w:rsidR="005102A1" w:rsidRPr="005102A1" w:rsidTr="005102A1">
        <w:tc>
          <w:tcPr>
            <w:tcW w:w="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招录机关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用人单位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职位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性别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准考证号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毕业院校或工作单位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举报电话</w:t>
            </w:r>
          </w:p>
        </w:tc>
      </w:tr>
      <w:tr w:rsidR="005102A1" w:rsidRPr="005102A1" w:rsidTr="005102A1">
        <w:tc>
          <w:tcPr>
            <w:tcW w:w="9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中共聊城市委台湾工作办公室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中共聊城市委台湾工作办公室机关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综合管理科员职位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王新娟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2020010719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聊城高新区许营镇人民政府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102A1" w:rsidRPr="005102A1" w:rsidRDefault="005102A1" w:rsidP="005102A1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102A1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0635-8262031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102A1"/>
    <w:rsid w:val="003061DC"/>
    <w:rsid w:val="00323B43"/>
    <w:rsid w:val="003D37D8"/>
    <w:rsid w:val="004358AB"/>
    <w:rsid w:val="005102A1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2021-02-22T04:08:00Z</dcterms:created>
  <dcterms:modified xsi:type="dcterms:W3CDTF">2021-02-22T04:09:00Z</dcterms:modified>
</cp:coreProperties>
</file>