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8" w:afterAutospacing="0" w:line="552" w:lineRule="atLeast"/>
        <w:ind w:left="0" w:right="0"/>
        <w:jc w:val="center"/>
        <w:rPr>
          <w:b/>
          <w:color w:val="333333"/>
          <w:sz w:val="31"/>
          <w:szCs w:val="31"/>
        </w:rPr>
      </w:pPr>
      <w:r>
        <w:rPr>
          <w:b/>
          <w:color w:val="333333"/>
          <w:sz w:val="31"/>
          <w:szCs w:val="31"/>
          <w:bdr w:val="none" w:color="auto" w:sz="0" w:space="0"/>
        </w:rPr>
        <w:t>2021年博尔塔拉蒙古自治州面向湖北公开招聘事业单位工作人员拟聘用人员公示</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E9EEF2"/>
        <w:spacing w:before="0" w:beforeAutospacing="0" w:after="240" w:afterAutospacing="0" w:line="456" w:lineRule="atLeast"/>
        <w:ind w:left="0" w:right="264"/>
        <w:jc w:val="center"/>
        <w:textAlignment w:val="top"/>
        <w:rPr>
          <w:b w:val="0"/>
          <w:color w:val="333333"/>
          <w:sz w:val="16"/>
          <w:szCs w:val="16"/>
        </w:rPr>
      </w:pPr>
      <w:r>
        <w:rPr>
          <w:b w:val="0"/>
          <w:color w:val="333333"/>
          <w:sz w:val="16"/>
          <w:szCs w:val="16"/>
          <w:bdr w:val="none" w:color="auto" w:sz="0" w:space="0"/>
          <w:shd w:val="clear" w:fill="E9EEF2"/>
        </w:rPr>
        <w:t>时间：2021-02-04 16:58作者：事业科来源：州人社局 点击量：39</w:t>
      </w:r>
    </w:p>
    <w:tbl>
      <w:tblPr>
        <w:tblW w:w="13920" w:type="dxa"/>
        <w:tblInd w:w="0" w:type="dxa"/>
        <w:shd w:val="clear"/>
        <w:tblLayout w:type="autofit"/>
        <w:tblCellMar>
          <w:top w:w="0" w:type="dxa"/>
          <w:left w:w="0" w:type="dxa"/>
          <w:bottom w:w="0" w:type="dxa"/>
          <w:right w:w="0" w:type="dxa"/>
        </w:tblCellMar>
      </w:tblPr>
      <w:tblGrid>
        <w:gridCol w:w="1015"/>
        <w:gridCol w:w="3851"/>
        <w:gridCol w:w="1004"/>
        <w:gridCol w:w="1004"/>
        <w:gridCol w:w="1004"/>
        <w:gridCol w:w="1004"/>
        <w:gridCol w:w="1004"/>
        <w:gridCol w:w="1803"/>
        <w:gridCol w:w="1004"/>
        <w:gridCol w:w="1004"/>
        <w:gridCol w:w="223"/>
      </w:tblGrid>
      <w:tr>
        <w:tblPrEx>
          <w:shd w:val="clear"/>
          <w:tblCellMar>
            <w:top w:w="0" w:type="dxa"/>
            <w:left w:w="0" w:type="dxa"/>
            <w:bottom w:w="0" w:type="dxa"/>
            <w:right w:w="0" w:type="dxa"/>
          </w:tblCellMar>
        </w:tblPrEx>
        <w:tc>
          <w:tcPr>
            <w:tcW w:w="6" w:type="dxa"/>
            <w:gridSpan w:val="11"/>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gridSpan w:val="11"/>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32" w:lineRule="atLeast"/>
              <w:ind w:left="0" w:right="0" w:firstLine="420"/>
              <w:jc w:val="both"/>
              <w:rPr>
                <w:color w:val="333333"/>
                <w:sz w:val="28"/>
                <w:szCs w:val="28"/>
              </w:rPr>
            </w:pPr>
            <w:r>
              <w:rPr>
                <w:color w:val="333333"/>
                <w:sz w:val="28"/>
                <w:szCs w:val="28"/>
                <w:bdr w:val="none" w:color="auto" w:sz="0" w:space="0"/>
              </w:rPr>
              <w:t>根据《2021年博尔塔拉蒙古自治州面向湖北招聘事业单位工作人员公告》安排及有关规定，经报名、面谈、现场资格复审、体检、政审、考察等环节，现将拟聘用人员进行公示：</w:t>
            </w:r>
          </w:p>
        </w:tc>
      </w:tr>
      <w:tr>
        <w:tblPrEx>
          <w:shd w:val="clear"/>
          <w:tblCellMar>
            <w:top w:w="0" w:type="dxa"/>
            <w:left w:w="0" w:type="dxa"/>
            <w:bottom w:w="0" w:type="dxa"/>
            <w:right w:w="0" w:type="dxa"/>
          </w:tblCellMar>
        </w:tblPrEx>
        <w:tc>
          <w:tcPr>
            <w:tcW w:w="6" w:type="dxa"/>
            <w:gridSpan w:val="11"/>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1、公示时间：2021年2月5日-10日；</w:t>
            </w:r>
          </w:p>
        </w:tc>
      </w:tr>
      <w:tr>
        <w:tblPrEx>
          <w:shd w:val="clear"/>
          <w:tblCellMar>
            <w:top w:w="0" w:type="dxa"/>
            <w:left w:w="0" w:type="dxa"/>
            <w:bottom w:w="0" w:type="dxa"/>
            <w:right w:w="0" w:type="dxa"/>
          </w:tblCellMar>
        </w:tblPrEx>
        <w:tc>
          <w:tcPr>
            <w:tcW w:w="6" w:type="dxa"/>
            <w:gridSpan w:val="11"/>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2、监督电话：0909-2318191（州人社局），0909—2318841（自治州纪委监委派驻自治州党委组织部纪检监察组）。</w:t>
            </w:r>
          </w:p>
        </w:tc>
      </w:tr>
      <w:tr>
        <w:tblPrEx>
          <w:shd w:val="clear"/>
          <w:tblCellMar>
            <w:top w:w="0" w:type="dxa"/>
            <w:left w:w="0" w:type="dxa"/>
            <w:bottom w:w="0" w:type="dxa"/>
            <w:right w:w="0" w:type="dxa"/>
          </w:tblCellMar>
        </w:tblPrEx>
        <w:tc>
          <w:tcPr>
            <w:tcW w:w="6" w:type="dxa"/>
            <w:gridSpan w:val="11"/>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gridSpan w:val="11"/>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wordWrap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序号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岗位代码</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报考单位名称</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姓名</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性别</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民族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政治面貌</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学历</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体检</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考察</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202101001</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博州固定资产投资审计技术保障中心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刘昱鑫</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202101002</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博州固定资产投资审计技术保障中心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熊明洋</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3</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202101003</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博州招商引资服务中心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何浩</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4</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202101004</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博州能源和节能监测中心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卢颖</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中共党员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5</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202101005</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博州旅游产业发展中心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张思雄</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研究生（硕士）</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6</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202101005</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博州旅游产业发展中心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黄磊</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土家族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中共党员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7</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202101005</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博州旅游产业发展中心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殷艳会</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女</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土家族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8</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202101005</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博州旅游产业发展中心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雷俊杰</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9</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202101006</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博州赛里木湖风景名胜区管理委员会</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薛天</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中共党员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研究生（硕士）</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10</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202101007</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博州环境信息中心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胡江</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研究生（硕士）</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11</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202101008</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博州国土空间生态修复中心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郭子文</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12</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202101009</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博州疾病预防控制中心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周旭东</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13</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202101010</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博州人才服务中心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陈石柯</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中共党员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14</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202101012</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博州河湖管理保护中心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卢红平</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研究生（硕士）</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15</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202101013</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阿拉山口综合保税区</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管理委员会</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赵茂</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16</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202101014</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阿拉山口综合保税区</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管理委员会</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宋金权</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17</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202101014</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阿拉山口综合保税区</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管理委员会</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梅逸伦</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18</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202101015</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阿拉山口综合保税区管理委员会</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徐晟凯</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r>
        <w:tblPrEx>
          <w:shd w:val="clear"/>
          <w:tblCellMar>
            <w:top w:w="0" w:type="dxa"/>
            <w:left w:w="0" w:type="dxa"/>
            <w:bottom w:w="0" w:type="dxa"/>
            <w:right w:w="0" w:type="dxa"/>
          </w:tblCellMar>
        </w:tblPrEx>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19</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202101017</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精河国际公铁联合综合物</w:t>
            </w:r>
          </w:p>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流园区管理委员会</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周相成</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男</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汉族</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共青团员</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大学本科</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pStyle w:val="8"/>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firstLine="0"/>
              <w:jc w:val="both"/>
              <w:rPr>
                <w:color w:val="333333"/>
                <w:sz w:val="28"/>
                <w:szCs w:val="28"/>
              </w:rPr>
            </w:pPr>
            <w:r>
              <w:rPr>
                <w:color w:val="333333"/>
                <w:sz w:val="28"/>
                <w:szCs w:val="28"/>
                <w:bdr w:val="none" w:color="auto" w:sz="0" w:space="0"/>
              </w:rPr>
              <w:t>合格</w:t>
            </w:r>
          </w:p>
        </w:tc>
        <w:tc>
          <w:tcPr>
            <w:tcW w:w="6" w:type="dxa"/>
            <w:tcBorders>
              <w:top w:val="single" w:color="000000" w:sz="4" w:space="0"/>
              <w:left w:val="single" w:color="000000" w:sz="4" w:space="0"/>
              <w:bottom w:val="single" w:color="000000" w:sz="4" w:space="0"/>
              <w:right w:val="single" w:color="000000" w:sz="4" w:space="0"/>
            </w:tcBorders>
            <w:shd w:val="clear"/>
            <w:tcMar>
              <w:top w:w="24" w:type="dxa"/>
              <w:left w:w="36" w:type="dxa"/>
              <w:bottom w:w="24" w:type="dxa"/>
              <w:right w:w="36" w:type="dxa"/>
            </w:tcMar>
            <w:vAlign w:val="center"/>
          </w:tcPr>
          <w:p>
            <w:pPr>
              <w:keepNext w:val="0"/>
              <w:keepLines w:val="0"/>
              <w:widowControl/>
              <w:suppressLineNumbers w:val="0"/>
              <w:spacing w:before="0" w:beforeAutospacing="0" w:after="0" w:afterAutospacing="0"/>
              <w:ind w:left="0" w:right="0"/>
              <w:jc w:val="left"/>
              <w:textAlignment w:val="center"/>
            </w:pPr>
          </w:p>
        </w:tc>
      </w:tr>
    </w:tbl>
    <w:p>
      <w:bookmarkStart w:id="0" w:name="_GoBack"/>
      <w:bookmarkEnd w:id="0"/>
    </w:p>
    <w:sectPr>
      <w:pgSz w:w="11906" w:h="16838"/>
      <w:pgMar w:top="1134" w:right="1418" w:bottom="1134" w:left="1418"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D8D"/>
    <w:rsid w:val="00000BBE"/>
    <w:rsid w:val="00042197"/>
    <w:rsid w:val="000618AD"/>
    <w:rsid w:val="00074149"/>
    <w:rsid w:val="000A290F"/>
    <w:rsid w:val="000B245B"/>
    <w:rsid w:val="000F0C3B"/>
    <w:rsid w:val="000F6899"/>
    <w:rsid w:val="00156DC8"/>
    <w:rsid w:val="0016155A"/>
    <w:rsid w:val="0017143B"/>
    <w:rsid w:val="00182D7B"/>
    <w:rsid w:val="00182F47"/>
    <w:rsid w:val="001B19CF"/>
    <w:rsid w:val="001B2259"/>
    <w:rsid w:val="0020430D"/>
    <w:rsid w:val="00252C08"/>
    <w:rsid w:val="00274777"/>
    <w:rsid w:val="00283DD0"/>
    <w:rsid w:val="00297842"/>
    <w:rsid w:val="00304029"/>
    <w:rsid w:val="00320E93"/>
    <w:rsid w:val="00325B3E"/>
    <w:rsid w:val="003A466C"/>
    <w:rsid w:val="003E78AC"/>
    <w:rsid w:val="00416E98"/>
    <w:rsid w:val="00462758"/>
    <w:rsid w:val="00464531"/>
    <w:rsid w:val="004C2EC8"/>
    <w:rsid w:val="004C610B"/>
    <w:rsid w:val="004D190F"/>
    <w:rsid w:val="004D4E04"/>
    <w:rsid w:val="005529D1"/>
    <w:rsid w:val="005610AB"/>
    <w:rsid w:val="0057311A"/>
    <w:rsid w:val="00591917"/>
    <w:rsid w:val="005965E6"/>
    <w:rsid w:val="005E3C05"/>
    <w:rsid w:val="005E75D4"/>
    <w:rsid w:val="006101B4"/>
    <w:rsid w:val="00610ABE"/>
    <w:rsid w:val="006168E6"/>
    <w:rsid w:val="006271FD"/>
    <w:rsid w:val="006D1490"/>
    <w:rsid w:val="007413CF"/>
    <w:rsid w:val="00747429"/>
    <w:rsid w:val="00753186"/>
    <w:rsid w:val="007C1BBF"/>
    <w:rsid w:val="007C24A8"/>
    <w:rsid w:val="008267D0"/>
    <w:rsid w:val="008613B5"/>
    <w:rsid w:val="0089340A"/>
    <w:rsid w:val="008A5F18"/>
    <w:rsid w:val="008B6BF0"/>
    <w:rsid w:val="008D3EBB"/>
    <w:rsid w:val="00912EC2"/>
    <w:rsid w:val="009C4D8D"/>
    <w:rsid w:val="00A17060"/>
    <w:rsid w:val="00A47B5E"/>
    <w:rsid w:val="00A8414B"/>
    <w:rsid w:val="00AA7DC0"/>
    <w:rsid w:val="00AC085E"/>
    <w:rsid w:val="00AE1647"/>
    <w:rsid w:val="00B35A2C"/>
    <w:rsid w:val="00B878E3"/>
    <w:rsid w:val="00B93DAA"/>
    <w:rsid w:val="00BE171B"/>
    <w:rsid w:val="00C11CF5"/>
    <w:rsid w:val="00C129D5"/>
    <w:rsid w:val="00C217C5"/>
    <w:rsid w:val="00CA2982"/>
    <w:rsid w:val="00CB66CC"/>
    <w:rsid w:val="00CD6EE4"/>
    <w:rsid w:val="00D324BD"/>
    <w:rsid w:val="00D61F75"/>
    <w:rsid w:val="00D9198B"/>
    <w:rsid w:val="00DA2BC9"/>
    <w:rsid w:val="00DB54A2"/>
    <w:rsid w:val="00DC1E6A"/>
    <w:rsid w:val="00DC3A34"/>
    <w:rsid w:val="00E22983"/>
    <w:rsid w:val="00E26E72"/>
    <w:rsid w:val="00E53048"/>
    <w:rsid w:val="00E60064"/>
    <w:rsid w:val="00E620B5"/>
    <w:rsid w:val="00EC39BD"/>
    <w:rsid w:val="00F07352"/>
    <w:rsid w:val="4DB435B6"/>
    <w:rsid w:val="6BBA73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qFormat/>
    <w:uiPriority w:val="9"/>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4">
    <w:name w:val="heading 4"/>
    <w:basedOn w:val="1"/>
    <w:next w:val="1"/>
    <w:semiHidden/>
    <w:unhideWhenUsed/>
    <w:qFormat/>
    <w:uiPriority w:val="9"/>
    <w:pPr>
      <w:spacing w:before="0" w:beforeAutospacing="1" w:after="0" w:afterAutospacing="1"/>
      <w:jc w:val="left"/>
    </w:pPr>
    <w:rPr>
      <w:rFonts w:hint="eastAsia" w:ascii="宋体" w:hAnsi="宋体" w:eastAsia="宋体" w:cs="宋体"/>
      <w:b/>
      <w:kern w:val="0"/>
      <w:sz w:val="24"/>
      <w:szCs w:val="24"/>
      <w:lang w:val="en-US" w:eastAsia="zh-CN" w:bidi="ar"/>
    </w:rPr>
  </w:style>
  <w:style w:type="paragraph" w:styleId="5">
    <w:name w:val="heading 6"/>
    <w:basedOn w:val="1"/>
    <w:next w:val="1"/>
    <w:semiHidden/>
    <w:unhideWhenUsed/>
    <w:qFormat/>
    <w:uiPriority w:val="9"/>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6">
    <w:name w:val="footer"/>
    <w:basedOn w:val="1"/>
    <w:link w:val="12"/>
    <w:unhideWhenUsed/>
    <w:qFormat/>
    <w:uiPriority w:val="99"/>
    <w:pPr>
      <w:tabs>
        <w:tab w:val="center" w:pos="4153"/>
        <w:tab w:val="right" w:pos="8306"/>
      </w:tabs>
      <w:snapToGrid w:val="0"/>
      <w:jc w:val="left"/>
    </w:pPr>
    <w:rPr>
      <w:sz w:val="18"/>
      <w:szCs w:val="18"/>
    </w:rPr>
  </w:style>
  <w:style w:type="paragraph" w:styleId="7">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11">
    <w:name w:val="页眉 Char"/>
    <w:basedOn w:val="10"/>
    <w:link w:val="7"/>
    <w:uiPriority w:val="99"/>
    <w:rPr>
      <w:rFonts w:ascii="Calibri" w:hAnsi="Calibri" w:eastAsia="宋体" w:cs="Times New Roman"/>
      <w:sz w:val="18"/>
      <w:szCs w:val="18"/>
    </w:rPr>
  </w:style>
  <w:style w:type="character" w:customStyle="1" w:styleId="12">
    <w:name w:val="页脚 Char"/>
    <w:basedOn w:val="10"/>
    <w:link w:val="6"/>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79</Words>
  <Characters>452</Characters>
  <Lines>3</Lines>
  <Paragraphs>1</Paragraphs>
  <TotalTime>12</TotalTime>
  <ScaleCrop>false</ScaleCrop>
  <LinksUpToDate>false</LinksUpToDate>
  <CharactersWithSpaces>530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2020-09-08T07:12:00Z</dcterms:created>
  <dc:creator>006</dc:creator>
  <cp:lastModifiedBy>卜荣荣</cp:lastModifiedBy>
  <dcterms:modified xsi:type="dcterms:W3CDTF">2021-02-05T04:59:13Z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