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992" w:type="dxa"/>
        <w:tblInd w:w="0" w:type="dxa"/>
        <w:tblBorders>
          <w:top w:val="single" w:color="404040" w:sz="4" w:space="0"/>
          <w:left w:val="single" w:color="404040" w:sz="4" w:space="0"/>
          <w:bottom w:val="single" w:color="404040" w:sz="4" w:space="0"/>
          <w:right w:val="single" w:color="40404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2"/>
        <w:gridCol w:w="10480"/>
      </w:tblGrid>
      <w:tr>
        <w:tblPrEx>
          <w:tblBorders>
            <w:top w:val="single" w:color="404040" w:sz="4" w:space="0"/>
            <w:left w:val="single" w:color="404040" w:sz="4" w:space="0"/>
            <w:bottom w:val="single" w:color="404040" w:sz="4" w:space="0"/>
            <w:right w:val="single" w:color="40404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900" w:type="dxa"/>
            <w:tcBorders>
              <w:top w:val="single" w:color="404040" w:sz="4" w:space="0"/>
              <w:left w:val="single" w:color="404040" w:sz="4" w:space="0"/>
              <w:bottom w:val="single" w:color="404040" w:sz="4" w:space="0"/>
              <w:right w:val="single" w:color="404040" w:sz="4" w:space="0"/>
            </w:tcBorders>
            <w:shd w:val="clear" w:color="auto" w:fill="FFFFFF"/>
            <w:tcMar>
              <w:left w:w="192" w:type="dxa"/>
              <w:right w:w="19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6" w:lineRule="atLeast"/>
              <w:ind w:left="0" w:right="0" w:firstLine="0"/>
              <w:jc w:val="center"/>
            </w:pPr>
            <w:r>
              <w:rPr>
                <w:rFonts w:ascii="微软雅黑" w:hAnsi="微软雅黑" w:eastAsia="微软雅黑" w:cs="微软雅黑"/>
                <w:caps w:val="0"/>
                <w:spacing w:val="0"/>
                <w:bdr w:val="none" w:color="auto" w:sz="0" w:space="0"/>
              </w:rPr>
              <w:t>岗位类型</w:t>
            </w:r>
          </w:p>
        </w:tc>
        <w:tc>
          <w:tcPr>
            <w:tcW w:w="6240" w:type="dxa"/>
            <w:tcBorders>
              <w:top w:val="single" w:color="404040" w:sz="4" w:space="0"/>
              <w:left w:val="single" w:color="404040" w:sz="4" w:space="0"/>
              <w:bottom w:val="single" w:color="404040" w:sz="4" w:space="0"/>
              <w:right w:val="single" w:color="404040" w:sz="4" w:space="0"/>
            </w:tcBorders>
            <w:shd w:val="clear" w:color="auto" w:fill="FFFFFF"/>
            <w:tcMar>
              <w:left w:w="192" w:type="dxa"/>
              <w:right w:w="19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 w:firstLine="420"/>
              <w:jc w:val="center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bdr w:val="none" w:color="auto" w:sz="0" w:space="0"/>
              </w:rPr>
              <w:t>应聘条件</w:t>
            </w:r>
          </w:p>
        </w:tc>
      </w:tr>
      <w:tr>
        <w:tblPrEx>
          <w:tblBorders>
            <w:top w:val="single" w:color="404040" w:sz="4" w:space="0"/>
            <w:left w:val="single" w:color="404040" w:sz="4" w:space="0"/>
            <w:bottom w:val="single" w:color="404040" w:sz="4" w:space="0"/>
            <w:right w:val="single" w:color="40404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00" w:type="dxa"/>
            <w:tcBorders>
              <w:top w:val="single" w:color="404040" w:sz="4" w:space="0"/>
              <w:left w:val="single" w:color="404040" w:sz="4" w:space="0"/>
              <w:bottom w:val="single" w:color="404040" w:sz="4" w:space="0"/>
              <w:right w:val="single" w:color="404040" w:sz="4" w:space="0"/>
            </w:tcBorders>
            <w:shd w:val="clear" w:color="auto" w:fill="FFFFFF"/>
            <w:tcMar>
              <w:left w:w="192" w:type="dxa"/>
              <w:right w:w="19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6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bdr w:val="none" w:color="auto" w:sz="0" w:space="0"/>
              </w:rPr>
              <w:t>杰出人才</w:t>
            </w:r>
          </w:p>
        </w:tc>
        <w:tc>
          <w:tcPr>
            <w:tcW w:w="6240" w:type="dxa"/>
            <w:tcBorders>
              <w:top w:val="single" w:color="404040" w:sz="4" w:space="0"/>
              <w:left w:val="single" w:color="404040" w:sz="4" w:space="0"/>
              <w:bottom w:val="single" w:color="404040" w:sz="4" w:space="0"/>
              <w:right w:val="single" w:color="404040" w:sz="4" w:space="0"/>
            </w:tcBorders>
            <w:shd w:val="clear" w:color="auto" w:fill="FFFFFF"/>
            <w:tcMar>
              <w:left w:w="192" w:type="dxa"/>
              <w:right w:w="19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bdr w:val="none" w:color="auto" w:sz="0" w:space="0"/>
              </w:rPr>
              <w:t>已取得高级专业技术职务，在本学科相关领域具有很高的学术造诣和发展潜力，具备带领学科和专业冲击一流学科或一流专业的能力；或者长期潜心从教、教学水平高、教学效果好，主讲课程或编写教材在本专业领域具有重要影响力。</w:t>
            </w:r>
          </w:p>
        </w:tc>
      </w:tr>
      <w:tr>
        <w:tblPrEx>
          <w:tblBorders>
            <w:top w:val="single" w:color="404040" w:sz="4" w:space="0"/>
            <w:left w:val="single" w:color="404040" w:sz="4" w:space="0"/>
            <w:bottom w:val="single" w:color="404040" w:sz="4" w:space="0"/>
            <w:right w:val="single" w:color="40404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</w:trPr>
        <w:tc>
          <w:tcPr>
            <w:tcW w:w="900" w:type="dxa"/>
            <w:tcBorders>
              <w:top w:val="single" w:color="404040" w:sz="4" w:space="0"/>
              <w:left w:val="single" w:color="404040" w:sz="4" w:space="0"/>
              <w:bottom w:val="single" w:color="404040" w:sz="4" w:space="0"/>
              <w:right w:val="single" w:color="404040" w:sz="4" w:space="0"/>
            </w:tcBorders>
            <w:shd w:val="clear" w:color="auto" w:fill="FFFFFF"/>
            <w:tcMar>
              <w:left w:w="192" w:type="dxa"/>
              <w:right w:w="19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6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bdr w:val="none" w:color="auto" w:sz="0" w:space="0"/>
              </w:rPr>
              <w:t>青年英才</w:t>
            </w:r>
          </w:p>
        </w:tc>
        <w:tc>
          <w:tcPr>
            <w:tcW w:w="6240" w:type="dxa"/>
            <w:tcBorders>
              <w:top w:val="single" w:color="404040" w:sz="4" w:space="0"/>
              <w:left w:val="single" w:color="404040" w:sz="4" w:space="0"/>
              <w:bottom w:val="single" w:color="404040" w:sz="4" w:space="0"/>
              <w:right w:val="single" w:color="404040" w:sz="4" w:space="0"/>
            </w:tcBorders>
            <w:shd w:val="clear" w:color="auto" w:fill="FFFFFF"/>
            <w:tcMar>
              <w:left w:w="192" w:type="dxa"/>
              <w:right w:w="19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 w:firstLine="42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bdr w:val="none" w:color="auto" w:sz="0" w:space="0"/>
              </w:rPr>
              <w:t>有一定学术造诣、较强的创新能力、较大的发展潜力和广阔的国际视野，在本学科领域已崭露头角，近五年以第一作者（含通讯作者和导师为第一作者）发表本学科专业领域高水平论文；或近五年业绩成果达到我校破格晋升副教授水平，年龄原则上不超过 35 岁。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EA0BAC"/>
    <w:rsid w:val="1AEA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2021-02-05T11:32:00Z</dcterms:created>
  <dc:creator>ぺ灬cc果冻ル</dc:creator>
  <cp:lastModifiedBy>ぺ灬cc果冻ル</cp:lastModifiedBy>
  <dcterms:modified xsi:type="dcterms:W3CDTF">2021-02-05T11:33:02Z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