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3EF" w:rsidRDefault="005223EF" w:rsidP="005223EF">
      <w:pPr>
        <w:pStyle w:val="a5"/>
        <w:rPr>
          <w:sz w:val="18"/>
          <w:szCs w:val="18"/>
        </w:rPr>
      </w:pPr>
      <w:r>
        <w:rPr>
          <w:sz w:val="18"/>
          <w:szCs w:val="18"/>
        </w:rPr>
        <w:t>凌通(合格)，王春茹(合格)，邓名椰(合格)，黄思娣(合格)，冯燕(合格)。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223EF"/>
    <w:rsid w:val="00323B43"/>
    <w:rsid w:val="003D37D8"/>
    <w:rsid w:val="004358AB"/>
    <w:rsid w:val="005223EF"/>
    <w:rsid w:val="0064020C"/>
    <w:rsid w:val="008811B0"/>
    <w:rsid w:val="008B7726"/>
    <w:rsid w:val="00B43F83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5223E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6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2021-02-01T03:22:00Z</dcterms:created>
  <dcterms:modified xsi:type="dcterms:W3CDTF">2021-02-01T03:22:00Z</dcterms:modified>
</cp:coreProperties>
</file>