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附件：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泗阳县交通产业集团2021年公开招聘一线操作人员岗位简介表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64"/>
        <w:gridCol w:w="540"/>
        <w:gridCol w:w="2556"/>
        <w:gridCol w:w="136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岗位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名额</w:t>
            </w:r>
          </w:p>
        </w:tc>
        <w:tc>
          <w:tcPr>
            <w:tcW w:w="25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资历要求</w:t>
            </w:r>
          </w:p>
        </w:tc>
        <w:tc>
          <w:tcPr>
            <w:tcW w:w="13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公交车驾驶员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60</w:t>
            </w:r>
          </w:p>
        </w:tc>
        <w:tc>
          <w:tcPr>
            <w:tcW w:w="25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</w:pPr>
            <w:r>
              <w:rPr>
                <w:bdr w:val="none" w:color="auto" w:sz="0" w:space="0"/>
              </w:rPr>
              <w:t>具备A1或A3照，客运资格证</w:t>
            </w:r>
          </w:p>
        </w:tc>
        <w:tc>
          <w:tcPr>
            <w:tcW w:w="13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</w:pPr>
            <w:r>
              <w:rPr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汽车维修工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25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</w:pPr>
            <w:r>
              <w:rPr>
                <w:bdr w:val="none" w:color="auto" w:sz="0" w:space="0"/>
              </w:rPr>
              <w:t>初中以上学历，五年以上汽车修理经验，相同分数情况下具备汽车修理职业资格证书优先录用。</w:t>
            </w:r>
          </w:p>
        </w:tc>
        <w:tc>
          <w:tcPr>
            <w:tcW w:w="13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5" w:lineRule="atLeast"/>
              <w:ind w:left="0" w:right="0"/>
            </w:pPr>
            <w:r>
              <w:rPr>
                <w:bdr w:val="none" w:color="auto" w:sz="0" w:space="0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D5CF5"/>
    <w:rsid w:val="65FD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2021-01-28T06:18:00Z</dcterms:created>
  <dc:creator>ぺ灬cc果冻ル</dc:creator>
  <cp:lastModifiedBy>ぺ灬cc果冻ル</cp:lastModifiedBy>
  <dcterms:modified xsi:type="dcterms:W3CDTF">2021-01-28T06:18:27Z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