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3"/>
        <w:jc w:val="both"/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</w:rPr>
      </w:pPr>
      <w:bookmarkStart w:id="0" w:name="_GoBack"/>
      <w:r>
        <w:rPr>
          <w:rFonts w:ascii="仿宋_GB2312" w:hAnsi="仿宋" w:eastAsia="仿宋_GB2312" w:cs="仿宋_GB2312"/>
          <w:b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t>入围体检人员公示</w:t>
      </w:r>
    </w:p>
    <w:bookmarkEnd w:id="0"/>
    <w:tbl>
      <w:tblPr>
        <w:tblW w:w="8487" w:type="dxa"/>
        <w:tblInd w:w="94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5"/>
        <w:gridCol w:w="1530"/>
        <w:gridCol w:w="1326"/>
        <w:gridCol w:w="1326"/>
        <w:gridCol w:w="1326"/>
        <w:gridCol w:w="12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13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姓  名</w:t>
            </w:r>
          </w:p>
        </w:tc>
        <w:tc>
          <w:tcPr>
            <w:tcW w:w="13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笔试、面试综合折算成绩</w:t>
            </w:r>
          </w:p>
        </w:tc>
        <w:tc>
          <w:tcPr>
            <w:tcW w:w="13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工作实绩测试折算成绩</w:t>
            </w:r>
          </w:p>
        </w:tc>
        <w:tc>
          <w:tcPr>
            <w:tcW w:w="12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3D3D3D"/>
                <w:sz w:val="20"/>
                <w:szCs w:val="20"/>
                <w:bdr w:val="none" w:color="auto" w:sz="0" w:space="0"/>
              </w:rPr>
              <w:t>综合评分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20200108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杨仪娇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44.20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30.80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75.00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唐永红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44.32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30.40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74.72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20200161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储鑫萍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45.29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27.80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73.09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20200138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石静娥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42.85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29.60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72.45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20200145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钟佳佳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42.10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28.80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70.90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20200147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杨顺帆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42.52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27.96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70.48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20200146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黄乔乔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43.61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26.80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70.41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20200202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向光华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45.36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34.00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79.36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20200235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明  辉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41.01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28.80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69.81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乡镇管理岗位2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0"/>
                <w:szCs w:val="20"/>
                <w:bdr w:val="none" w:color="auto" w:sz="0" w:space="0"/>
              </w:rPr>
              <w:t>20200201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1"/>
                <w:szCs w:val="21"/>
                <w:bdr w:val="none" w:color="auto" w:sz="0" w:space="0"/>
              </w:rPr>
              <w:t>杨昌敬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38.91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26.56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color w:val="3D3D3D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D3D3D"/>
                <w:sz w:val="20"/>
                <w:szCs w:val="20"/>
                <w:bdr w:val="none" w:color="auto" w:sz="0" w:space="0"/>
              </w:rPr>
              <w:t>65.47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3"/>
        <w:jc w:val="both"/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3"/>
        <w:jc w:val="both"/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3"/>
        <w:jc w:val="both"/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879A1"/>
    <w:rsid w:val="75A8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2021-01-26T01:41:00Z</dcterms:created>
  <dc:creator>Administrator</dc:creator>
  <cp:lastModifiedBy>Administrator</cp:lastModifiedBy>
  <dcterms:modified xsi:type="dcterms:W3CDTF">2021-01-26T02:12:24Z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