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463" w:lineRule="atLeast"/>
        <w:ind w:left="0" w:firstLine="538"/>
        <w:jc w:val="left"/>
        <w:rPr>
          <w:rFonts w:ascii="Arial" w:hAnsi="Arial" w:cs="Arial"/>
          <w:i w:val="0"/>
          <w:caps w:val="0"/>
          <w:color w:val="2B2B2B"/>
          <w:spacing w:val="0"/>
          <w:sz w:val="20"/>
          <w:szCs w:val="20"/>
        </w:rPr>
      </w:pPr>
      <w:r>
        <w:rPr>
          <w:rStyle w:val="5"/>
          <w:rFonts w:ascii="方正黑体简体" w:hAnsi="方正黑体简体" w:eastAsia="方正黑体简体" w:cs="方正黑体简体"/>
          <w:i w:val="0"/>
          <w:caps w:val="0"/>
          <w:color w:val="2B2B2B"/>
          <w:spacing w:val="0"/>
          <w:sz w:val="26"/>
          <w:szCs w:val="26"/>
          <w:shd w:val="clear" w:fill="FFFFFF"/>
        </w:rPr>
        <w:t>递补复审职位及人员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7"/>
        <w:gridCol w:w="764"/>
        <w:gridCol w:w="927"/>
        <w:gridCol w:w="1703"/>
        <w:gridCol w:w="676"/>
        <w:gridCol w:w="1478"/>
        <w:gridCol w:w="112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sz w:val="18"/>
                <w:szCs w:val="18"/>
                <w:bdr w:val="none" w:color="auto" w:sz="0" w:space="0"/>
              </w:rPr>
              <w:t>笔试准考证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sz w:val="18"/>
                <w:szCs w:val="18"/>
                <w:bdr w:val="none" w:color="auto" w:sz="0" w:space="0"/>
              </w:rPr>
              <w:t>单位代码</w:t>
            </w: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sz w:val="18"/>
                <w:szCs w:val="18"/>
                <w:bdr w:val="none" w:color="auto" w:sz="0" w:space="0"/>
              </w:rPr>
              <w:t>报考单位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sz w:val="18"/>
                <w:szCs w:val="18"/>
                <w:bdr w:val="none" w:color="auto" w:sz="0" w:space="0"/>
              </w:rPr>
              <w:t>职位代码</w:t>
            </w:r>
          </w:p>
        </w:tc>
        <w:tc>
          <w:tcPr>
            <w:tcW w:w="1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color w:val="000000"/>
                <w:sz w:val="18"/>
                <w:szCs w:val="18"/>
                <w:bdr w:val="none" w:color="auto" w:sz="0" w:space="0"/>
              </w:rPr>
              <w:t>报考职位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  <w:jc w:val="center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20200416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聂敏敏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0202</w:t>
            </w: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六盘水市钟山区委办公室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02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区三变改革服务中心工作人员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63.14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  <w:jc w:val="center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20200202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施莉琴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0107</w:t>
            </w: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六盘水市钟山区退役军人事务局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01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办公室工作人员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66.92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  <w:jc w:val="center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20200207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陈聪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0110</w:t>
            </w: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六盘水市钟山区自然资源局综合行政执法大队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01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自然资源执法监察员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59.06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  <w:jc w:val="center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20200317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张娟娟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0117</w:t>
            </w: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六盘水市钟山区人民政府红岩街道办事处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01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经济发展办公室工作人员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70.72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  <w:jc w:val="center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20201528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刘德扣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0213</w:t>
            </w: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六盘水市钟山区人民政府月照街道办事处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01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社区便民服务中心工作人员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63.11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  <w:jc w:val="center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20201630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文明伟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0214</w:t>
            </w: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六盘水市钟山区人民政府双戛街道办事处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02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社区建设和环境卫生服务中心工作人员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70.61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  <w:jc w:val="center"/>
        </w:trPr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20201728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2B2B2B"/>
                <w:sz w:val="16"/>
                <w:szCs w:val="16"/>
                <w:bdr w:val="none" w:color="auto" w:sz="0" w:space="0"/>
              </w:rPr>
              <w:t>王迁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0216</w:t>
            </w: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六盘水市钟山区汪家寨镇人民政府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03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环境卫生服务中心工作人员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62.5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A111B6"/>
    <w:rsid w:val="16A111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2021-01-25T02:14:00Z</dcterms:created>
  <dc:creator>WPS_1609033458</dc:creator>
  <cp:lastModifiedBy>WPS_1609033458</cp:lastModifiedBy>
  <dcterms:modified xsi:type="dcterms:W3CDTF">2021-01-25T02:14:58Z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