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6EC" w:rsidRPr="006516EC" w:rsidRDefault="006516EC" w:rsidP="006516EC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tbl>
      <w:tblPr>
        <w:tblW w:w="8778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70"/>
        <w:gridCol w:w="2166"/>
        <w:gridCol w:w="1439"/>
        <w:gridCol w:w="4203"/>
      </w:tblGrid>
      <w:tr w:rsidR="006516EC" w:rsidRPr="006516EC" w:rsidTr="006516EC">
        <w:trPr>
          <w:trHeight w:val="485"/>
          <w:tblCellSpacing w:w="0" w:type="dxa"/>
        </w:trPr>
        <w:tc>
          <w:tcPr>
            <w:tcW w:w="970" w:type="dxa"/>
            <w:tcBorders>
              <w:top w:val="single" w:sz="24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F808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宋体" w:eastAsia="宋体" w:hAnsi="宋体" w:cs="宋体" w:hint="eastAsia"/>
                <w:b/>
                <w:bCs/>
                <w:color w:val="323232"/>
                <w:sz w:val="24"/>
                <w:szCs w:val="24"/>
              </w:rPr>
              <w:t>序号</w:t>
            </w:r>
          </w:p>
        </w:tc>
        <w:tc>
          <w:tcPr>
            <w:tcW w:w="2166" w:type="dxa"/>
            <w:tcBorders>
              <w:top w:val="single" w:sz="2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808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宋体" w:eastAsia="宋体" w:hAnsi="宋体" w:cs="宋体" w:hint="eastAsia"/>
                <w:b/>
                <w:bCs/>
                <w:color w:val="323232"/>
                <w:sz w:val="24"/>
                <w:szCs w:val="24"/>
              </w:rPr>
              <w:t>准考证号</w:t>
            </w:r>
          </w:p>
        </w:tc>
        <w:tc>
          <w:tcPr>
            <w:tcW w:w="1439" w:type="dxa"/>
            <w:tcBorders>
              <w:top w:val="single" w:sz="2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808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宋体" w:eastAsia="宋体" w:hAnsi="宋体" w:cs="宋体" w:hint="eastAsia"/>
                <w:b/>
                <w:bCs/>
                <w:color w:val="323232"/>
                <w:sz w:val="24"/>
                <w:szCs w:val="24"/>
              </w:rPr>
              <w:t>姓名</w:t>
            </w:r>
          </w:p>
        </w:tc>
        <w:tc>
          <w:tcPr>
            <w:tcW w:w="4203" w:type="dxa"/>
            <w:tcBorders>
              <w:top w:val="single" w:sz="24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8080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宋体" w:eastAsia="宋体" w:hAnsi="宋体" w:cs="宋体" w:hint="eastAsia"/>
                <w:b/>
                <w:bCs/>
                <w:color w:val="323232"/>
                <w:sz w:val="24"/>
                <w:szCs w:val="24"/>
              </w:rPr>
              <w:t>报考职位</w:t>
            </w:r>
          </w:p>
        </w:tc>
      </w:tr>
      <w:tr w:rsidR="006516EC" w:rsidRPr="006516EC" w:rsidTr="006516EC">
        <w:trPr>
          <w:trHeight w:val="485"/>
          <w:tblCellSpacing w:w="0" w:type="dxa"/>
        </w:trPr>
        <w:tc>
          <w:tcPr>
            <w:tcW w:w="970" w:type="dxa"/>
            <w:tcBorders>
              <w:top w:val="nil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宋体" w:eastAsia="宋体" w:hAnsi="宋体" w:cs="宋体" w:hint="eastAsia"/>
                <w:color w:val="323232"/>
                <w:sz w:val="24"/>
                <w:szCs w:val="24"/>
              </w:rPr>
              <w:t>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华文楷体" w:eastAsia="华文楷体" w:hAnsi="Microsoft Yahei" w:cs="宋体" w:hint="eastAsia"/>
                <w:color w:val="323232"/>
                <w:sz w:val="24"/>
                <w:szCs w:val="24"/>
              </w:rPr>
              <w:t>240901040907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华文楷体" w:eastAsia="华文楷体" w:hAnsi="Microsoft Yahei" w:cs="宋体" w:hint="eastAsia"/>
                <w:color w:val="323232"/>
                <w:sz w:val="24"/>
                <w:szCs w:val="24"/>
              </w:rPr>
              <w:t>石磊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华文楷体" w:eastAsia="华文楷体" w:hAnsi="Microsoft Yahei" w:cs="宋体" w:hint="eastAsia"/>
                <w:color w:val="323232"/>
                <w:sz w:val="24"/>
                <w:szCs w:val="24"/>
              </w:rPr>
              <w:t>行政技能辅助岗</w:t>
            </w:r>
          </w:p>
        </w:tc>
      </w:tr>
      <w:tr w:rsidR="006516EC" w:rsidRPr="006516EC" w:rsidTr="006516EC">
        <w:trPr>
          <w:trHeight w:val="485"/>
          <w:tblCellSpacing w:w="0" w:type="dxa"/>
        </w:trPr>
        <w:tc>
          <w:tcPr>
            <w:tcW w:w="970" w:type="dxa"/>
            <w:tcBorders>
              <w:top w:val="nil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宋体" w:eastAsia="宋体" w:hAnsi="宋体" w:cs="宋体" w:hint="eastAsia"/>
                <w:color w:val="323232"/>
                <w:sz w:val="24"/>
                <w:szCs w:val="24"/>
              </w:rPr>
              <w:t>2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华文楷体" w:eastAsia="华文楷体" w:hAnsi="Microsoft Yahei" w:cs="宋体" w:hint="eastAsia"/>
                <w:color w:val="323232"/>
                <w:sz w:val="24"/>
                <w:szCs w:val="24"/>
              </w:rPr>
              <w:t>240901041018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华文楷体" w:eastAsia="华文楷体" w:hAnsi="Microsoft Yahei" w:cs="宋体" w:hint="eastAsia"/>
                <w:color w:val="323232"/>
                <w:sz w:val="24"/>
                <w:szCs w:val="24"/>
              </w:rPr>
              <w:t>范煜彬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华文楷体" w:eastAsia="华文楷体" w:hAnsi="Microsoft Yahei" w:cs="宋体" w:hint="eastAsia"/>
                <w:color w:val="323232"/>
                <w:sz w:val="24"/>
                <w:szCs w:val="24"/>
              </w:rPr>
              <w:t>行政技能辅助岗</w:t>
            </w:r>
          </w:p>
        </w:tc>
      </w:tr>
      <w:tr w:rsidR="006516EC" w:rsidRPr="006516EC" w:rsidTr="006516EC">
        <w:trPr>
          <w:trHeight w:val="485"/>
          <w:tblCellSpacing w:w="0" w:type="dxa"/>
        </w:trPr>
        <w:tc>
          <w:tcPr>
            <w:tcW w:w="970" w:type="dxa"/>
            <w:tcBorders>
              <w:top w:val="nil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宋体" w:eastAsia="宋体" w:hAnsi="宋体" w:cs="宋体" w:hint="eastAsia"/>
                <w:color w:val="323232"/>
                <w:sz w:val="24"/>
                <w:szCs w:val="24"/>
              </w:rPr>
              <w:t>3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华文楷体" w:eastAsia="华文楷体" w:hAnsi="Microsoft Yahei" w:cs="宋体" w:hint="eastAsia"/>
                <w:color w:val="323232"/>
                <w:sz w:val="24"/>
                <w:szCs w:val="24"/>
              </w:rPr>
              <w:t>240901041621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华文楷体" w:eastAsia="华文楷体" w:hAnsi="Microsoft Yahei" w:cs="宋体" w:hint="eastAsia"/>
                <w:color w:val="323232"/>
                <w:sz w:val="24"/>
                <w:szCs w:val="24"/>
              </w:rPr>
              <w:t>王宇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华文楷体" w:eastAsia="华文楷体" w:hAnsi="Microsoft Yahei" w:cs="宋体" w:hint="eastAsia"/>
                <w:color w:val="323232"/>
                <w:sz w:val="24"/>
                <w:szCs w:val="24"/>
              </w:rPr>
              <w:t>行政技能辅助岗</w:t>
            </w:r>
          </w:p>
        </w:tc>
      </w:tr>
      <w:tr w:rsidR="006516EC" w:rsidRPr="006516EC" w:rsidTr="006516EC">
        <w:trPr>
          <w:trHeight w:val="485"/>
          <w:tblCellSpacing w:w="0" w:type="dxa"/>
        </w:trPr>
        <w:tc>
          <w:tcPr>
            <w:tcW w:w="970" w:type="dxa"/>
            <w:tcBorders>
              <w:top w:val="nil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宋体" w:eastAsia="宋体" w:hAnsi="宋体" w:cs="宋体" w:hint="eastAsia"/>
                <w:color w:val="323232"/>
                <w:sz w:val="24"/>
                <w:szCs w:val="24"/>
              </w:rPr>
              <w:t>4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华文楷体" w:eastAsia="华文楷体" w:hAnsi="Microsoft Yahei" w:cs="宋体" w:hint="eastAsia"/>
                <w:color w:val="323232"/>
                <w:sz w:val="24"/>
                <w:szCs w:val="24"/>
              </w:rPr>
              <w:t>240901040723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华文楷体" w:eastAsia="华文楷体" w:hAnsi="Microsoft Yahei" w:cs="宋体" w:hint="eastAsia"/>
                <w:color w:val="323232"/>
                <w:sz w:val="24"/>
                <w:szCs w:val="24"/>
              </w:rPr>
              <w:t>王宏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华文楷体" w:eastAsia="华文楷体" w:hAnsi="Microsoft Yahei" w:cs="宋体" w:hint="eastAsia"/>
                <w:color w:val="323232"/>
                <w:sz w:val="24"/>
                <w:szCs w:val="24"/>
              </w:rPr>
              <w:t>行政技能辅助岗</w:t>
            </w:r>
          </w:p>
        </w:tc>
      </w:tr>
      <w:tr w:rsidR="006516EC" w:rsidRPr="006516EC" w:rsidTr="006516EC">
        <w:trPr>
          <w:trHeight w:val="485"/>
          <w:tblCellSpacing w:w="0" w:type="dxa"/>
        </w:trPr>
        <w:tc>
          <w:tcPr>
            <w:tcW w:w="970" w:type="dxa"/>
            <w:tcBorders>
              <w:top w:val="nil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宋体" w:eastAsia="宋体" w:hAnsi="宋体" w:cs="宋体" w:hint="eastAsia"/>
                <w:color w:val="323232"/>
                <w:sz w:val="24"/>
                <w:szCs w:val="24"/>
              </w:rPr>
              <w:t>5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华文楷体" w:eastAsia="华文楷体" w:hAnsi="Microsoft Yahei" w:cs="宋体" w:hint="eastAsia"/>
                <w:color w:val="323232"/>
                <w:sz w:val="24"/>
                <w:szCs w:val="24"/>
              </w:rPr>
              <w:t>240901040609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华文楷体" w:eastAsia="华文楷体" w:hAnsi="Microsoft Yahei" w:cs="宋体" w:hint="eastAsia"/>
                <w:color w:val="323232"/>
                <w:sz w:val="24"/>
                <w:szCs w:val="24"/>
              </w:rPr>
              <w:t>王开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华文楷体" w:eastAsia="华文楷体" w:hAnsi="Microsoft Yahei" w:cs="宋体" w:hint="eastAsia"/>
                <w:color w:val="323232"/>
                <w:sz w:val="24"/>
                <w:szCs w:val="24"/>
              </w:rPr>
              <w:t>行政技能辅助岗</w:t>
            </w:r>
          </w:p>
        </w:tc>
      </w:tr>
      <w:tr w:rsidR="006516EC" w:rsidRPr="006516EC" w:rsidTr="006516EC">
        <w:trPr>
          <w:trHeight w:val="485"/>
          <w:tblCellSpacing w:w="0" w:type="dxa"/>
        </w:trPr>
        <w:tc>
          <w:tcPr>
            <w:tcW w:w="970" w:type="dxa"/>
            <w:tcBorders>
              <w:top w:val="nil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宋体" w:eastAsia="宋体" w:hAnsi="宋体" w:cs="宋体" w:hint="eastAsia"/>
                <w:color w:val="323232"/>
                <w:sz w:val="24"/>
                <w:szCs w:val="24"/>
              </w:rPr>
              <w:t>6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华文楷体" w:eastAsia="华文楷体" w:hAnsi="Microsoft Yahei" w:cs="宋体" w:hint="eastAsia"/>
                <w:color w:val="323232"/>
                <w:sz w:val="24"/>
                <w:szCs w:val="24"/>
              </w:rPr>
              <w:t>240901040110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华文楷体" w:eastAsia="华文楷体" w:hAnsi="Microsoft Yahei" w:cs="宋体" w:hint="eastAsia"/>
                <w:color w:val="323232"/>
                <w:sz w:val="24"/>
                <w:szCs w:val="24"/>
              </w:rPr>
              <w:t>杨洋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华文楷体" w:eastAsia="华文楷体" w:hAnsi="Microsoft Yahei" w:cs="宋体" w:hint="eastAsia"/>
                <w:color w:val="323232"/>
                <w:sz w:val="24"/>
                <w:szCs w:val="24"/>
              </w:rPr>
              <w:t>行政技能辅助岗</w:t>
            </w:r>
          </w:p>
        </w:tc>
      </w:tr>
      <w:tr w:rsidR="006516EC" w:rsidRPr="006516EC" w:rsidTr="006516EC">
        <w:trPr>
          <w:trHeight w:val="485"/>
          <w:tblCellSpacing w:w="0" w:type="dxa"/>
        </w:trPr>
        <w:tc>
          <w:tcPr>
            <w:tcW w:w="970" w:type="dxa"/>
            <w:tcBorders>
              <w:top w:val="nil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宋体" w:eastAsia="宋体" w:hAnsi="宋体" w:cs="宋体" w:hint="eastAsia"/>
                <w:color w:val="323232"/>
                <w:sz w:val="24"/>
                <w:szCs w:val="24"/>
              </w:rPr>
              <w:t>7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华文楷体" w:eastAsia="华文楷体" w:hAnsi="Microsoft Yahei" w:cs="宋体" w:hint="eastAsia"/>
                <w:color w:val="323232"/>
                <w:sz w:val="24"/>
                <w:szCs w:val="24"/>
              </w:rPr>
              <w:t>240901041407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华文楷体" w:eastAsia="华文楷体" w:hAnsi="Microsoft Yahei" w:cs="宋体" w:hint="eastAsia"/>
                <w:color w:val="323232"/>
                <w:sz w:val="24"/>
                <w:szCs w:val="24"/>
              </w:rPr>
              <w:t>王雨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华文楷体" w:eastAsia="华文楷体" w:hAnsi="Microsoft Yahei" w:cs="宋体" w:hint="eastAsia"/>
                <w:color w:val="323232"/>
                <w:sz w:val="24"/>
                <w:szCs w:val="24"/>
              </w:rPr>
              <w:t>行政技能辅助岗</w:t>
            </w:r>
          </w:p>
        </w:tc>
      </w:tr>
      <w:tr w:rsidR="006516EC" w:rsidRPr="006516EC" w:rsidTr="006516EC">
        <w:trPr>
          <w:trHeight w:val="485"/>
          <w:tblCellSpacing w:w="0" w:type="dxa"/>
        </w:trPr>
        <w:tc>
          <w:tcPr>
            <w:tcW w:w="970" w:type="dxa"/>
            <w:tcBorders>
              <w:top w:val="nil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宋体" w:eastAsia="宋体" w:hAnsi="宋体" w:cs="宋体" w:hint="eastAsia"/>
                <w:color w:val="323232"/>
                <w:sz w:val="24"/>
                <w:szCs w:val="24"/>
              </w:rPr>
              <w:t>8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华文楷体" w:eastAsia="华文楷体" w:hAnsi="Microsoft Yahei" w:cs="宋体" w:hint="eastAsia"/>
                <w:color w:val="323232"/>
                <w:sz w:val="24"/>
                <w:szCs w:val="24"/>
              </w:rPr>
              <w:t>240901041525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华文楷体" w:eastAsia="华文楷体" w:hAnsi="Microsoft Yahei" w:cs="宋体" w:hint="eastAsia"/>
                <w:color w:val="323232"/>
                <w:sz w:val="24"/>
                <w:szCs w:val="24"/>
              </w:rPr>
              <w:t>鲍玉亭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华文楷体" w:eastAsia="华文楷体" w:hAnsi="Microsoft Yahei" w:cs="宋体" w:hint="eastAsia"/>
                <w:color w:val="323232"/>
                <w:sz w:val="24"/>
                <w:szCs w:val="24"/>
              </w:rPr>
              <w:t>行政技能辅助岗</w:t>
            </w:r>
          </w:p>
        </w:tc>
      </w:tr>
      <w:tr w:rsidR="006516EC" w:rsidRPr="006516EC" w:rsidTr="006516EC">
        <w:trPr>
          <w:trHeight w:val="485"/>
          <w:tblCellSpacing w:w="0" w:type="dxa"/>
        </w:trPr>
        <w:tc>
          <w:tcPr>
            <w:tcW w:w="970" w:type="dxa"/>
            <w:tcBorders>
              <w:top w:val="nil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宋体" w:eastAsia="宋体" w:hAnsi="宋体" w:cs="宋体" w:hint="eastAsia"/>
                <w:color w:val="323232"/>
                <w:sz w:val="24"/>
                <w:szCs w:val="24"/>
              </w:rPr>
              <w:t>9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华文楷体" w:eastAsia="华文楷体" w:hAnsi="Microsoft Yahei" w:cs="宋体" w:hint="eastAsia"/>
                <w:color w:val="323232"/>
                <w:sz w:val="24"/>
                <w:szCs w:val="24"/>
              </w:rPr>
              <w:t>240901041015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华文楷体" w:eastAsia="华文楷体" w:hAnsi="Microsoft Yahei" w:cs="宋体" w:hint="eastAsia"/>
                <w:color w:val="323232"/>
                <w:sz w:val="24"/>
                <w:szCs w:val="24"/>
              </w:rPr>
              <w:t>杨喆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华文楷体" w:eastAsia="华文楷体" w:hAnsi="Microsoft Yahei" w:cs="宋体" w:hint="eastAsia"/>
                <w:color w:val="323232"/>
                <w:sz w:val="24"/>
                <w:szCs w:val="24"/>
              </w:rPr>
              <w:t>行政技能辅助岗</w:t>
            </w:r>
          </w:p>
        </w:tc>
      </w:tr>
      <w:tr w:rsidR="006516EC" w:rsidRPr="006516EC" w:rsidTr="006516EC">
        <w:trPr>
          <w:trHeight w:val="485"/>
          <w:tblCellSpacing w:w="0" w:type="dxa"/>
        </w:trPr>
        <w:tc>
          <w:tcPr>
            <w:tcW w:w="970" w:type="dxa"/>
            <w:tcBorders>
              <w:top w:val="nil"/>
              <w:left w:val="single" w:sz="24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宋体" w:eastAsia="宋体" w:hAnsi="宋体" w:cs="宋体" w:hint="eastAsia"/>
                <w:color w:val="323232"/>
                <w:sz w:val="24"/>
                <w:szCs w:val="24"/>
              </w:rPr>
              <w:t>10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华文楷体" w:eastAsia="华文楷体" w:hAnsi="Microsoft Yahei" w:cs="宋体" w:hint="eastAsia"/>
                <w:color w:val="323232"/>
                <w:sz w:val="24"/>
                <w:szCs w:val="24"/>
              </w:rPr>
              <w:t>240901040213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华文楷体" w:eastAsia="华文楷体" w:hAnsi="Microsoft Yahei" w:cs="宋体" w:hint="eastAsia"/>
                <w:color w:val="323232"/>
                <w:sz w:val="24"/>
                <w:szCs w:val="24"/>
              </w:rPr>
              <w:t>王岩</w:t>
            </w:r>
          </w:p>
        </w:tc>
        <w:tc>
          <w:tcPr>
            <w:tcW w:w="42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516EC" w:rsidRPr="006516EC" w:rsidRDefault="006516EC" w:rsidP="006516EC">
            <w:pPr>
              <w:adjustRightInd/>
              <w:snapToGrid/>
              <w:spacing w:after="0" w:line="480" w:lineRule="atLeast"/>
              <w:jc w:val="center"/>
              <w:rPr>
                <w:rFonts w:ascii="Microsoft Yahei" w:eastAsia="宋体" w:hAnsi="Microsoft Yahei" w:cs="宋体"/>
                <w:color w:val="323232"/>
                <w:sz w:val="24"/>
                <w:szCs w:val="24"/>
              </w:rPr>
            </w:pPr>
            <w:r w:rsidRPr="006516EC">
              <w:rPr>
                <w:rFonts w:ascii="华文楷体" w:eastAsia="华文楷体" w:hAnsi="Microsoft Yahei" w:cs="宋体" w:hint="eastAsia"/>
                <w:color w:val="323232"/>
                <w:sz w:val="24"/>
                <w:szCs w:val="24"/>
              </w:rPr>
              <w:t>行政技能辅助岗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华文楷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516EC"/>
    <w:rsid w:val="00044E3B"/>
    <w:rsid w:val="00323B43"/>
    <w:rsid w:val="003D37D8"/>
    <w:rsid w:val="004358AB"/>
    <w:rsid w:val="0064020C"/>
    <w:rsid w:val="006516E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6516E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0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2021-01-25T02:58:00Z</dcterms:created>
  <dcterms:modified xsi:type="dcterms:W3CDTF">2021-01-25T02:59:00Z</dcterms:modified>
</cp:coreProperties>
</file>