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525353"/>
          <w:spacing w:val="0"/>
          <w:sz w:val="42"/>
          <w:szCs w:val="4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525353"/>
          <w:spacing w:val="0"/>
          <w:sz w:val="42"/>
          <w:szCs w:val="42"/>
          <w:bdr w:val="none" w:color="auto" w:sz="0" w:space="0"/>
          <w:shd w:val="clear" w:fill="FFFFFF"/>
        </w:rPr>
        <w:t>平果市城建管理监察大队拟聘用编外人员名单公示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FDEDE" w:sz="6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797A7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97A7A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2021-01-21 17:12     来源：平果市城建管理监察大队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797A7A"/>
          <w:spacing w:val="0"/>
          <w:sz w:val="21"/>
          <w:szCs w:val="21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797A7A"/>
          <w:spacing w:val="0"/>
          <w:kern w:val="0"/>
          <w:sz w:val="0"/>
          <w:szCs w:val="0"/>
          <w:bdr w:val="none" w:color="auto" w:sz="0" w:space="0"/>
          <w:shd w:val="clear" w:fill="FFFFFF"/>
          <w:lang w:val="en-US" w:eastAsia="zh-CN" w:bidi="ar"/>
        </w:rPr>
        <w:t>分享</w:t>
      </w:r>
      <w:r>
        <w:rPr>
          <w:rFonts w:hint="eastAsia" w:ascii="微软雅黑" w:hAnsi="微软雅黑" w:eastAsia="微软雅黑" w:cs="微软雅黑"/>
          <w:i w:val="0"/>
          <w:caps w:val="0"/>
          <w:color w:val="434242"/>
          <w:spacing w:val="0"/>
          <w:kern w:val="0"/>
          <w:sz w:val="0"/>
          <w:szCs w:val="0"/>
          <w:u w:val="none"/>
          <w:bdr w:val="none" w:color="auto" w:sz="0" w:space="0"/>
          <w:shd w:val="clear" w:fill="FFFFFF"/>
          <w:lang w:val="en-US" w:eastAsia="zh-CN" w:bidi="ar"/>
        </w:rPr>
        <w:t>微信微博空间qq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FDEDE" w:sz="6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797A7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97A7A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【字体：大 中 小】打印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45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525353"/>
          <w:spacing w:val="0"/>
          <w:sz w:val="24"/>
          <w:szCs w:val="24"/>
          <w:bdr w:val="none" w:color="auto" w:sz="0" w:space="0"/>
          <w:shd w:val="clear" w:fill="FFFFFF"/>
        </w:rPr>
        <w:t>根据《平果县机关事业单位编外聘用人员管理暂行规定》(平政规〔2018〕2号),按照单位招聘工作安排,经招聘信息发布、公开报名、资格审查、面试、体检等程序,拟聘用梁子然、方斐、郑承德为市城管大队编外聘用人员。现对拟聘人员进行公示，公示期为3个工作日,在公示期内如有异议,请以书面形式,并署真实姓名和联系电话、地址邮寄或送到平果市新兴路四巷（城管大队办公室）,逾期不予受理(邮寄的以邮戳为准,直接送达的以送达日期为准)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45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525353"/>
          <w:spacing w:val="0"/>
          <w:sz w:val="24"/>
          <w:szCs w:val="24"/>
          <w:bdr w:val="none" w:color="auto" w:sz="0" w:space="0"/>
          <w:shd w:val="clear" w:fill="FFFFFF"/>
        </w:rPr>
        <w:t>公示时间：2021年1月22日至2021年1月26日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45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525353"/>
          <w:spacing w:val="0"/>
          <w:sz w:val="24"/>
          <w:szCs w:val="24"/>
          <w:bdr w:val="none" w:color="auto" w:sz="0" w:space="0"/>
          <w:shd w:val="clear" w:fill="FFFFFF"/>
        </w:rPr>
        <w:t>材料邮寄(送达)地址：平果市新兴路四巷（城管大队办公室）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45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525353"/>
          <w:spacing w:val="0"/>
          <w:sz w:val="24"/>
          <w:szCs w:val="24"/>
          <w:bdr w:val="none" w:color="auto" w:sz="0" w:space="0"/>
          <w:shd w:val="clear" w:fill="FFFFFF"/>
        </w:rPr>
        <w:t>邮政编码：531499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45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525353"/>
          <w:spacing w:val="0"/>
          <w:sz w:val="24"/>
          <w:szCs w:val="24"/>
          <w:bdr w:val="none" w:color="auto" w:sz="0" w:space="0"/>
          <w:shd w:val="clear" w:fill="FFFFFF"/>
        </w:rPr>
        <w:t>监督电话：0776-5822069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450" w:afterAutospacing="0" w:line="420" w:lineRule="atLeast"/>
        <w:ind w:left="0" w:right="0" w:firstLine="42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525353"/>
          <w:spacing w:val="0"/>
          <w:sz w:val="24"/>
          <w:szCs w:val="24"/>
          <w:bdr w:val="none" w:color="auto" w:sz="0" w:space="0"/>
          <w:shd w:val="clear" w:fill="FFFFFF"/>
        </w:rPr>
        <w:t>平果市城建管理监察大队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450" w:afterAutospacing="0" w:line="420" w:lineRule="atLeast"/>
        <w:ind w:left="0" w:right="0" w:firstLine="42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525353"/>
          <w:spacing w:val="0"/>
          <w:sz w:val="24"/>
          <w:szCs w:val="24"/>
          <w:bdr w:val="none" w:color="auto" w:sz="0" w:space="0"/>
          <w:shd w:val="clear" w:fill="FFFFFF"/>
        </w:rPr>
        <w:t>2021年1月21日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C8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2021-01-22T04:36:36Z</dcterms:created>
  <dc:creator>Administrator</dc:creator>
  <cp:lastModifiedBy>那时花开咖啡馆。</cp:lastModifiedBy>
  <dcterms:modified xsi:type="dcterms:W3CDTF">2021-01-22T04:36:37Z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