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5"/>
        <w:gridCol w:w="1275"/>
        <w:gridCol w:w="855"/>
        <w:gridCol w:w="1980"/>
        <w:gridCol w:w="6375"/>
        <w:gridCol w:w="2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0" w:hRule="atLeast"/>
        </w:trPr>
        <w:tc>
          <w:tcPr>
            <w:tcW w:w="13890" w:type="dxa"/>
            <w:gridSpan w:val="6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40"/>
                <w:szCs w:val="40"/>
                <w:bdr w:val="none" w:color="auto" w:sz="0" w:space="0"/>
              </w:rPr>
              <w:t>2020年海西州公安机关定向公安院校公安专业应届毕业生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40"/>
                <w:szCs w:val="40"/>
                <w:bdr w:val="none" w:color="auto" w:sz="0" w:space="0"/>
              </w:rPr>
              <w:t>公开考录人民警察暂缓政治考察人员结果公示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21"/>
                <w:szCs w:val="21"/>
                <w:bdr w:val="none" w:color="auto" w:sz="0" w:space="0"/>
              </w:rPr>
              <w:t>职位代码</w:t>
            </w:r>
          </w:p>
        </w:tc>
        <w:tc>
          <w:tcPr>
            <w:tcW w:w="6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21"/>
                <w:szCs w:val="21"/>
                <w:bdr w:val="none" w:color="auto" w:sz="0" w:space="0"/>
              </w:rPr>
              <w:t>报考职位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李国强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280199202</w:t>
            </w:r>
          </w:p>
        </w:tc>
        <w:tc>
          <w:tcPr>
            <w:tcW w:w="6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海西州公安局特警支队一级警长及以下民警（2）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政审不合格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378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3131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13131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9386D"/>
    <w:rsid w:val="6639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2021-01-19T01:26:00Z</dcterms:created>
  <dc:creator>Administrator</dc:creator>
  <cp:lastModifiedBy>Administrator</cp:lastModifiedBy>
  <dcterms:modified xsi:type="dcterms:W3CDTF">2021-01-19T02:31:15Z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