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5"/>
          <w:szCs w:val="3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5"/>
          <w:szCs w:val="35"/>
          <w:bdr w:val="none" w:color="auto" w:sz="0" w:space="0"/>
          <w:shd w:val="clear" w:fill="FFFFFF"/>
        </w:rPr>
        <w:t>2020年度阜阳市颍州区事业单位公开招聘 （第三批）最后一批拟聘用人员公示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63" w:afterAutospacing="0" w:line="463" w:lineRule="atLeast"/>
        <w:ind w:left="0" w:right="63" w:firstLine="3018"/>
        <w:jc w:val="both"/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33"/>
          <w:szCs w:val="33"/>
          <w:bdr w:val="none" w:color="auto" w:sz="0" w:space="0"/>
          <w:shd w:val="clear" w:fill="FFFFFF"/>
        </w:rPr>
      </w:pPr>
    </w:p>
    <w:tbl>
      <w:tblPr>
        <w:tblW w:w="8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924"/>
        <w:gridCol w:w="659"/>
        <w:gridCol w:w="1540"/>
        <w:gridCol w:w="1751"/>
        <w:gridCol w:w="1332"/>
        <w:gridCol w:w="1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职位代码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胡清雨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341202020430</w:t>
            </w: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颍州区残疾人综合服务中心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1202010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王芳芳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341202021620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颍州区城乡居民医疗保险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基金管理中心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1202016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吴震宇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341202023224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颍州区新闻宣传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 中心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1202025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段杰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341202025418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颍州区优化营商环境管理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服务中心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1202027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1227" w:right="63" w:firstLine="2404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1227" w:right="63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55937"/>
    <w:rsid w:val="38255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2021-01-19T07:59:00Z</dcterms:created>
  <dc:creator>WPS_1609033458</dc:creator>
  <cp:lastModifiedBy>WPS_1609033458</cp:lastModifiedBy>
  <dcterms:modified xsi:type="dcterms:W3CDTF">2021-01-19T08:00:07Z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