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4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77"/>
        <w:gridCol w:w="1173"/>
        <w:gridCol w:w="2441"/>
        <w:gridCol w:w="1211"/>
        <w:gridCol w:w="1211"/>
        <w:gridCol w:w="1211"/>
        <w:gridCol w:w="1533"/>
        <w:gridCol w:w="795"/>
        <w:gridCol w:w="984"/>
        <w:gridCol w:w="719"/>
        <w:gridCol w:w="643"/>
        <w:gridCol w:w="1003"/>
        <w:gridCol w:w="1041"/>
      </w:tblGrid>
      <w:tr w:rsidR="00844DBA" w:rsidRPr="00844DBA" w:rsidTr="00844DBA">
        <w:tc>
          <w:tcPr>
            <w:tcW w:w="0" w:type="auto"/>
            <w:gridSpan w:val="1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wordWrap w:val="0"/>
              <w:spacing w:line="540" w:lineRule="atLeast"/>
              <w:ind w:firstLine="480"/>
              <w:rPr>
                <w:rFonts w:ascii="宋体" w:eastAsia="宋体" w:hAnsi="宋体" w:cs="宋体"/>
                <w:color w:val="333333"/>
                <w:kern w:val="0"/>
                <w:sz w:val="28"/>
                <w:szCs w:val="28"/>
              </w:rPr>
            </w:pPr>
            <w:bookmarkStart w:id="0" w:name="_GoBack"/>
            <w:r w:rsidRPr="00844DBA">
              <w:rPr>
                <w:rFonts w:ascii="宋体" w:eastAsia="宋体" w:hAnsi="宋体" w:cs="宋体"/>
                <w:color w:val="333333"/>
                <w:kern w:val="0"/>
                <w:sz w:val="28"/>
                <w:szCs w:val="28"/>
              </w:rPr>
              <w:t>2020年博尔塔拉蒙古自治州面向社会公开招聘事业单位工作人员拟聘用人员</w:t>
            </w:r>
            <w:bookmarkEnd w:id="0"/>
            <w:r w:rsidRPr="00844DBA">
              <w:rPr>
                <w:rFonts w:ascii="宋体" w:eastAsia="宋体" w:hAnsi="宋体" w:cs="宋体"/>
                <w:color w:val="333333"/>
                <w:kern w:val="0"/>
                <w:sz w:val="28"/>
                <w:szCs w:val="28"/>
              </w:rPr>
              <w:t>公示（第五批）</w:t>
            </w:r>
          </w:p>
        </w:tc>
      </w:tr>
      <w:tr w:rsidR="00844DBA" w:rsidRPr="00844DBA" w:rsidTr="00844DBA">
        <w:trPr>
          <w:trHeight w:val="624"/>
        </w:trPr>
        <w:tc>
          <w:tcPr>
            <w:tcW w:w="11565" w:type="dxa"/>
            <w:gridSpan w:val="13"/>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根据《2020年博尔塔拉蒙古自治州招聘事业单位工作人员公告》安排及有关规定，经报名、笔试、面试、现场资格复审、体检、政审、考察等环节，现将拟聘用人员进行公示：</w:t>
            </w:r>
          </w:p>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1、公示时间：2021年1月5日-1月9日；</w:t>
            </w:r>
          </w:p>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2、监督电话：0909-2318191（州</w:t>
            </w:r>
            <w:proofErr w:type="gramStart"/>
            <w:r w:rsidRPr="00844DBA">
              <w:rPr>
                <w:rFonts w:ascii="宋体" w:eastAsia="宋体" w:hAnsi="宋体" w:cs="宋体"/>
                <w:color w:val="333333"/>
                <w:kern w:val="0"/>
                <w:sz w:val="28"/>
                <w:szCs w:val="28"/>
              </w:rPr>
              <w:t>人社局</w:t>
            </w:r>
            <w:proofErr w:type="gramEnd"/>
            <w:r w:rsidRPr="00844DBA">
              <w:rPr>
                <w:rFonts w:ascii="宋体" w:eastAsia="宋体" w:hAnsi="宋体" w:cs="宋体"/>
                <w:color w:val="333333"/>
                <w:kern w:val="0"/>
                <w:sz w:val="28"/>
                <w:szCs w:val="28"/>
              </w:rPr>
              <w:t>），0909—2318841（自治州纪委监委派驻自治州党委组织部纪检监察组）。</w:t>
            </w:r>
          </w:p>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3、公示合格的考生请于2021年1月11日10:00-11:00（北京时间）按时到博乐市北京路40号（博州人力资源市场一楼大厅）现场领取报到证。</w:t>
            </w:r>
          </w:p>
        </w:tc>
      </w:tr>
      <w:tr w:rsidR="00844DBA" w:rsidRPr="00844DBA" w:rsidTr="00844DBA">
        <w:trPr>
          <w:trHeight w:val="624"/>
        </w:trPr>
        <w:tc>
          <w:tcPr>
            <w:tcW w:w="0" w:type="auto"/>
            <w:gridSpan w:val="13"/>
            <w:vMerge/>
            <w:tcBorders>
              <w:top w:val="single" w:sz="6" w:space="0" w:color="000000"/>
              <w:left w:val="single" w:sz="6" w:space="0" w:color="000000"/>
              <w:bottom w:val="single" w:sz="6" w:space="0" w:color="000000"/>
              <w:right w:val="single" w:sz="6" w:space="0" w:color="000000"/>
            </w:tcBorders>
            <w:vAlign w:val="center"/>
            <w:hideMark/>
          </w:tcPr>
          <w:p w:rsidR="00844DBA" w:rsidRPr="00844DBA" w:rsidRDefault="00844DBA" w:rsidP="00844DBA">
            <w:pPr>
              <w:widowControl/>
              <w:jc w:val="left"/>
              <w:rPr>
                <w:rFonts w:ascii="宋体" w:eastAsia="宋体" w:hAnsi="宋体" w:cs="宋体"/>
                <w:color w:val="333333"/>
                <w:kern w:val="0"/>
                <w:sz w:val="28"/>
                <w:szCs w:val="28"/>
              </w:rPr>
            </w:pPr>
          </w:p>
        </w:tc>
      </w:tr>
      <w:tr w:rsidR="00844DBA" w:rsidRPr="00844DBA" w:rsidTr="00844DBA">
        <w:trPr>
          <w:trHeight w:val="624"/>
        </w:trPr>
        <w:tc>
          <w:tcPr>
            <w:tcW w:w="0" w:type="auto"/>
            <w:gridSpan w:val="13"/>
            <w:vMerge/>
            <w:tcBorders>
              <w:top w:val="single" w:sz="6" w:space="0" w:color="000000"/>
              <w:left w:val="single" w:sz="6" w:space="0" w:color="000000"/>
              <w:bottom w:val="single" w:sz="6" w:space="0" w:color="000000"/>
              <w:right w:val="single" w:sz="6" w:space="0" w:color="000000"/>
            </w:tcBorders>
            <w:vAlign w:val="center"/>
            <w:hideMark/>
          </w:tcPr>
          <w:p w:rsidR="00844DBA" w:rsidRPr="00844DBA" w:rsidRDefault="00844DBA" w:rsidP="00844DBA">
            <w:pPr>
              <w:widowControl/>
              <w:jc w:val="left"/>
              <w:rPr>
                <w:rFonts w:ascii="宋体" w:eastAsia="宋体" w:hAnsi="宋体" w:cs="宋体"/>
                <w:color w:val="333333"/>
                <w:kern w:val="0"/>
                <w:sz w:val="28"/>
                <w:szCs w:val="28"/>
              </w:rPr>
            </w:pPr>
          </w:p>
        </w:tc>
      </w:tr>
      <w:tr w:rsidR="00844DBA" w:rsidRPr="00844DBA" w:rsidTr="00844DBA">
        <w:trPr>
          <w:trHeight w:val="624"/>
        </w:trPr>
        <w:tc>
          <w:tcPr>
            <w:tcW w:w="0" w:type="auto"/>
            <w:gridSpan w:val="13"/>
            <w:vMerge/>
            <w:tcBorders>
              <w:top w:val="single" w:sz="6" w:space="0" w:color="000000"/>
              <w:left w:val="single" w:sz="6" w:space="0" w:color="000000"/>
              <w:bottom w:val="single" w:sz="6" w:space="0" w:color="000000"/>
              <w:right w:val="single" w:sz="6" w:space="0" w:color="000000"/>
            </w:tcBorders>
            <w:vAlign w:val="center"/>
            <w:hideMark/>
          </w:tcPr>
          <w:p w:rsidR="00844DBA" w:rsidRPr="00844DBA" w:rsidRDefault="00844DBA" w:rsidP="00844DBA">
            <w:pPr>
              <w:widowControl/>
              <w:jc w:val="left"/>
              <w:rPr>
                <w:rFonts w:ascii="宋体" w:eastAsia="宋体" w:hAnsi="宋体" w:cs="宋体"/>
                <w:color w:val="333333"/>
                <w:kern w:val="0"/>
                <w:sz w:val="28"/>
                <w:szCs w:val="28"/>
              </w:rPr>
            </w:pP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序号</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岗位代码</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报考单位名称</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内设机构名称</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岗位名称</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岗位类别</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姓名</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性别</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民族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政治面貌</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学历</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体检</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b/>
                <w:bCs/>
                <w:color w:val="333333"/>
                <w:kern w:val="0"/>
                <w:sz w:val="28"/>
                <w:szCs w:val="28"/>
              </w:rPr>
              <w:t>考察</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6001</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w:t>
            </w:r>
            <w:proofErr w:type="gramStart"/>
            <w:r w:rsidRPr="00844DBA">
              <w:rPr>
                <w:rFonts w:ascii="宋体" w:eastAsia="宋体" w:hAnsi="宋体" w:cs="宋体"/>
                <w:color w:val="333333"/>
                <w:kern w:val="0"/>
                <w:sz w:val="28"/>
                <w:szCs w:val="28"/>
              </w:rPr>
              <w:t>州疾病</w:t>
            </w:r>
            <w:proofErr w:type="gramEnd"/>
            <w:r w:rsidRPr="00844DBA">
              <w:rPr>
                <w:rFonts w:ascii="宋体" w:eastAsia="宋体" w:hAnsi="宋体" w:cs="宋体"/>
                <w:color w:val="333333"/>
                <w:kern w:val="0"/>
                <w:sz w:val="28"/>
                <w:szCs w:val="28"/>
              </w:rPr>
              <w:t>预防控制中心</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疾控科</w:t>
            </w:r>
            <w:proofErr w:type="gramEnd"/>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工作人员</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王淼</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中共党员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6002</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w:t>
            </w:r>
            <w:proofErr w:type="gramStart"/>
            <w:r w:rsidRPr="00844DBA">
              <w:rPr>
                <w:rFonts w:ascii="宋体" w:eastAsia="宋体" w:hAnsi="宋体" w:cs="宋体"/>
                <w:color w:val="333333"/>
                <w:kern w:val="0"/>
                <w:sz w:val="28"/>
                <w:szCs w:val="28"/>
              </w:rPr>
              <w:t>州疾病</w:t>
            </w:r>
            <w:proofErr w:type="gramEnd"/>
            <w:r w:rsidRPr="00844DBA">
              <w:rPr>
                <w:rFonts w:ascii="宋体" w:eastAsia="宋体" w:hAnsi="宋体" w:cs="宋体"/>
                <w:color w:val="333333"/>
                <w:kern w:val="0"/>
                <w:sz w:val="28"/>
                <w:szCs w:val="28"/>
              </w:rPr>
              <w:t>预防控制</w:t>
            </w:r>
            <w:r w:rsidRPr="00844DBA">
              <w:rPr>
                <w:rFonts w:ascii="宋体" w:eastAsia="宋体" w:hAnsi="宋体" w:cs="宋体"/>
                <w:color w:val="333333"/>
                <w:kern w:val="0"/>
                <w:sz w:val="28"/>
                <w:szCs w:val="28"/>
              </w:rPr>
              <w:lastRenderedPageBreak/>
              <w:t>中心</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职业卫生</w:t>
            </w:r>
            <w:r w:rsidRPr="00844DBA">
              <w:rPr>
                <w:rFonts w:ascii="宋体" w:eastAsia="宋体" w:hAnsi="宋体" w:cs="宋体"/>
                <w:color w:val="333333"/>
                <w:kern w:val="0"/>
                <w:sz w:val="28"/>
                <w:szCs w:val="28"/>
              </w:rPr>
              <w:lastRenderedPageBreak/>
              <w:t>科</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工作人员</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w:t>
            </w:r>
            <w:r w:rsidRPr="00844DBA">
              <w:rPr>
                <w:rFonts w:ascii="宋体" w:eastAsia="宋体" w:hAnsi="宋体" w:cs="宋体"/>
                <w:color w:val="333333"/>
                <w:kern w:val="0"/>
                <w:sz w:val="28"/>
                <w:szCs w:val="28"/>
              </w:rPr>
              <w:lastRenderedPageBreak/>
              <w:t>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那布其玛</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蒙古族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w:t>
            </w:r>
            <w:r w:rsidRPr="00844DBA">
              <w:rPr>
                <w:rFonts w:ascii="宋体" w:eastAsia="宋体" w:hAnsi="宋体" w:cs="宋体"/>
                <w:color w:val="333333"/>
                <w:kern w:val="0"/>
                <w:sz w:val="28"/>
                <w:szCs w:val="28"/>
              </w:rPr>
              <w:lastRenderedPageBreak/>
              <w:t>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3</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7005</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博州蒙医医院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药剂科</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巴英布鲁克</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蒙古族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4</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18002</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检验师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杨金宇</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回族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5</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18005</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肖安</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6</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18006</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张志康</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7</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18006</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李俊杰</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8</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18008</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w:t>
            </w:r>
            <w:r w:rsidRPr="00844DBA">
              <w:rPr>
                <w:rFonts w:ascii="宋体" w:eastAsia="宋体" w:hAnsi="宋体" w:cs="宋体"/>
                <w:color w:val="333333"/>
                <w:kern w:val="0"/>
                <w:sz w:val="28"/>
                <w:szCs w:val="28"/>
              </w:rPr>
              <w:lastRenderedPageBreak/>
              <w:t>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lastRenderedPageBreak/>
              <w:t>马瑜</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w:t>
            </w:r>
            <w:r w:rsidRPr="00844DBA">
              <w:rPr>
                <w:rFonts w:ascii="宋体" w:eastAsia="宋体" w:hAnsi="宋体" w:cs="宋体"/>
                <w:color w:val="333333"/>
                <w:kern w:val="0"/>
                <w:sz w:val="28"/>
                <w:szCs w:val="28"/>
              </w:rPr>
              <w:lastRenderedPageBreak/>
              <w:t>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9</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19004</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精河县托托乡卫生院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临床医学</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郑鸿飞</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10</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22005</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温泉县人民医院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临床科室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临床医生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胡伟杰</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11001</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博乐市达勒特中心卫生院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护士</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张士敏</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12</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11002</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博乐市达勒特中心卫生院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药剂师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蒋钰钰</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中共党员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13</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11003</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博乐市达勒特中心卫生院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护士</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热斯古丽·居马别克</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哈萨克族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中专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14</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11004</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博乐市达勒特中心卫生院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罗娥</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15</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15003</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感染科</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感染科医生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王安威</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16</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15005</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博乐市人民医院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内科</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内科医生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郑克齐</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17</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18004</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影像诊断医生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麦尔娃</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哈萨克族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18006</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卜丽</w:t>
            </w:r>
            <w:proofErr w:type="gramStart"/>
            <w:r w:rsidRPr="00844DBA">
              <w:rPr>
                <w:rFonts w:ascii="宋体" w:eastAsia="宋体" w:hAnsi="宋体" w:cs="宋体"/>
                <w:color w:val="333333"/>
                <w:kern w:val="0"/>
                <w:sz w:val="28"/>
                <w:szCs w:val="28"/>
              </w:rPr>
              <w:t>丽</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19</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18007</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影像诊断医生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热比古丽·艾哈提</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维吾尔族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中共党员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20</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18008</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吐古丽·赛买提</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维吾尔族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21</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18008</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医师</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芦孟狄</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本科</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22</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22002</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温泉县人民医院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临床科室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临床医生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齐爽</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23</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23002</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温泉</w:t>
            </w:r>
            <w:proofErr w:type="gramStart"/>
            <w:r w:rsidRPr="00844DBA">
              <w:rPr>
                <w:rFonts w:ascii="宋体" w:eastAsia="宋体" w:hAnsi="宋体" w:cs="宋体"/>
                <w:color w:val="333333"/>
                <w:kern w:val="0"/>
                <w:sz w:val="28"/>
                <w:szCs w:val="28"/>
              </w:rPr>
              <w:t>县塔秀卫生院</w:t>
            </w:r>
            <w:proofErr w:type="gramEnd"/>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综合业务室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医生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阿力丁古丽·加那依</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哈萨克族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其他</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24</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112001</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精河</w:t>
            </w:r>
            <w:proofErr w:type="gramStart"/>
            <w:r w:rsidRPr="00844DBA">
              <w:rPr>
                <w:rFonts w:ascii="宋体" w:eastAsia="宋体" w:hAnsi="宋体" w:cs="宋体"/>
                <w:color w:val="333333"/>
                <w:kern w:val="0"/>
                <w:sz w:val="28"/>
                <w:szCs w:val="28"/>
              </w:rPr>
              <w:t>县重大</w:t>
            </w:r>
            <w:proofErr w:type="gramEnd"/>
            <w:r w:rsidRPr="00844DBA">
              <w:rPr>
                <w:rFonts w:ascii="宋体" w:eastAsia="宋体" w:hAnsi="宋体" w:cs="宋体"/>
                <w:color w:val="333333"/>
                <w:kern w:val="0"/>
                <w:sz w:val="28"/>
                <w:szCs w:val="28"/>
              </w:rPr>
              <w:t>决策部署和重点工作督查室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所属科室</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工作人员</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管理岗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proofErr w:type="gramStart"/>
            <w:r w:rsidRPr="00844DBA">
              <w:rPr>
                <w:rFonts w:ascii="宋体" w:eastAsia="宋体" w:hAnsi="宋体" w:cs="宋体"/>
                <w:color w:val="333333"/>
                <w:kern w:val="0"/>
                <w:sz w:val="28"/>
                <w:szCs w:val="28"/>
              </w:rPr>
              <w:t>郑静</w:t>
            </w:r>
            <w:proofErr w:type="gramEnd"/>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女</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汉族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共青团员</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r w:rsidR="00844DBA" w:rsidRPr="00844DBA" w:rsidTr="00844DBA">
        <w:tc>
          <w:tcPr>
            <w:tcW w:w="6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25</w:t>
            </w:r>
          </w:p>
        </w:tc>
        <w:tc>
          <w:tcPr>
            <w:tcW w:w="8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72001</w:t>
            </w:r>
          </w:p>
        </w:tc>
        <w:tc>
          <w:tcPr>
            <w:tcW w:w="19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博州歌舞团</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器乐队</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器乐</w:t>
            </w:r>
          </w:p>
        </w:tc>
        <w:tc>
          <w:tcPr>
            <w:tcW w:w="9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专业技术</w:t>
            </w:r>
            <w:r w:rsidRPr="00844DBA">
              <w:rPr>
                <w:rFonts w:ascii="宋体" w:eastAsia="宋体" w:hAnsi="宋体" w:cs="宋体"/>
                <w:color w:val="333333"/>
                <w:kern w:val="0"/>
                <w:sz w:val="28"/>
                <w:szCs w:val="28"/>
              </w:rPr>
              <w:lastRenderedPageBreak/>
              <w:t>岗</w:t>
            </w:r>
          </w:p>
        </w:tc>
        <w:tc>
          <w:tcPr>
            <w:tcW w:w="12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左·巴音巴</w:t>
            </w:r>
            <w:r w:rsidRPr="00844DBA">
              <w:rPr>
                <w:rFonts w:ascii="宋体" w:eastAsia="宋体" w:hAnsi="宋体" w:cs="宋体"/>
                <w:color w:val="333333"/>
                <w:kern w:val="0"/>
                <w:sz w:val="28"/>
                <w:szCs w:val="28"/>
              </w:rPr>
              <w:lastRenderedPageBreak/>
              <w:t>特</w:t>
            </w:r>
          </w:p>
        </w:tc>
        <w:tc>
          <w:tcPr>
            <w:tcW w:w="6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男</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蒙古族</w:t>
            </w:r>
          </w:p>
        </w:tc>
        <w:tc>
          <w:tcPr>
            <w:tcW w:w="5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群众</w:t>
            </w:r>
          </w:p>
        </w:tc>
        <w:tc>
          <w:tcPr>
            <w:tcW w:w="5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大</w:t>
            </w:r>
            <w:r w:rsidRPr="00844DBA">
              <w:rPr>
                <w:rFonts w:ascii="宋体" w:eastAsia="宋体" w:hAnsi="宋体" w:cs="宋体"/>
                <w:color w:val="333333"/>
                <w:kern w:val="0"/>
                <w:sz w:val="28"/>
                <w:szCs w:val="28"/>
              </w:rPr>
              <w:lastRenderedPageBreak/>
              <w:t>专</w:t>
            </w:r>
          </w:p>
        </w:tc>
        <w:tc>
          <w:tcPr>
            <w:tcW w:w="7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lastRenderedPageBreak/>
              <w:t>合格</w:t>
            </w:r>
          </w:p>
        </w:tc>
        <w:tc>
          <w:tcPr>
            <w:tcW w:w="7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844DBA" w:rsidRPr="00844DBA" w:rsidRDefault="00844DBA" w:rsidP="00844DBA">
            <w:pPr>
              <w:widowControl/>
              <w:spacing w:line="540" w:lineRule="atLeast"/>
              <w:rPr>
                <w:rFonts w:ascii="宋体" w:eastAsia="宋体" w:hAnsi="宋体" w:cs="宋体"/>
                <w:color w:val="333333"/>
                <w:kern w:val="0"/>
                <w:sz w:val="28"/>
                <w:szCs w:val="28"/>
              </w:rPr>
            </w:pPr>
            <w:r w:rsidRPr="00844DBA">
              <w:rPr>
                <w:rFonts w:ascii="宋体" w:eastAsia="宋体" w:hAnsi="宋体" w:cs="宋体"/>
                <w:color w:val="333333"/>
                <w:kern w:val="0"/>
                <w:sz w:val="28"/>
                <w:szCs w:val="28"/>
              </w:rPr>
              <w:t>合格</w:t>
            </w:r>
          </w:p>
        </w:tc>
      </w:tr>
    </w:tbl>
    <w:p w:rsidR="00844DBA" w:rsidRPr="00844DBA" w:rsidRDefault="00844DBA" w:rsidP="00844DBA">
      <w:pPr>
        <w:widowControl/>
        <w:shd w:val="clear" w:color="auto" w:fill="FFFFFF"/>
        <w:spacing w:line="540" w:lineRule="atLeast"/>
        <w:ind w:firstLine="480"/>
        <w:rPr>
          <w:rFonts w:ascii="微软雅黑" w:eastAsia="微软雅黑" w:hAnsi="微软雅黑" w:cs="宋体"/>
          <w:color w:val="333333"/>
          <w:kern w:val="0"/>
          <w:sz w:val="28"/>
          <w:szCs w:val="28"/>
        </w:rPr>
      </w:pPr>
    </w:p>
    <w:p w:rsidR="00014DAD" w:rsidRPr="00844DBA" w:rsidRDefault="00014DAD" w:rsidP="00844DBA"/>
    <w:sectPr w:rsidR="00014DAD" w:rsidRPr="00844DBA" w:rsidSect="00844DB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843"/>
    <w:rsid w:val="00014DAD"/>
    <w:rsid w:val="00603843"/>
    <w:rsid w:val="00844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844DB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844D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4DBA"/>
    <w:rPr>
      <w:b/>
      <w:bCs/>
    </w:rPr>
  </w:style>
  <w:style w:type="paragraph" w:customStyle="1" w:styleId="vsbcontentend">
    <w:name w:val="vsbcontent_end"/>
    <w:basedOn w:val="a"/>
    <w:rsid w:val="00844DB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844DB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844D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4DBA"/>
    <w:rPr>
      <w:b/>
      <w:bCs/>
    </w:rPr>
  </w:style>
  <w:style w:type="paragraph" w:customStyle="1" w:styleId="vsbcontentend">
    <w:name w:val="vsbcontent_end"/>
    <w:basedOn w:val="a"/>
    <w:rsid w:val="00844DB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3150">
      <w:bodyDiv w:val="1"/>
      <w:marLeft w:val="0"/>
      <w:marRight w:val="0"/>
      <w:marTop w:val="0"/>
      <w:marBottom w:val="0"/>
      <w:divBdr>
        <w:top w:val="none" w:sz="0" w:space="0" w:color="auto"/>
        <w:left w:val="none" w:sz="0" w:space="0" w:color="auto"/>
        <w:bottom w:val="none" w:sz="0" w:space="0" w:color="auto"/>
        <w:right w:val="none" w:sz="0" w:space="0" w:color="auto"/>
      </w:divBdr>
      <w:divsChild>
        <w:div w:id="2103523382">
          <w:marLeft w:val="0"/>
          <w:marRight w:val="0"/>
          <w:marTop w:val="0"/>
          <w:marBottom w:val="0"/>
          <w:divBdr>
            <w:top w:val="none" w:sz="0" w:space="0" w:color="auto"/>
            <w:left w:val="none" w:sz="0" w:space="0" w:color="auto"/>
            <w:bottom w:val="none" w:sz="0" w:space="0" w:color="auto"/>
            <w:right w:val="none" w:sz="0" w:space="0" w:color="auto"/>
          </w:divBdr>
          <w:divsChild>
            <w:div w:id="213282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264</Words>
  <Characters>1510</Characters>
  <Application>Microsoft Office Word</Application>
  <DocSecurity>0</DocSecurity>
  <Lines>12</Lines>
  <Paragraphs>3</Paragraphs>
  <ScaleCrop>false</ScaleCrop>
  <Company>微软中国</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2021-01-08T01:21:00Z</dcterms:created>
  <dcterms:modified xsi:type="dcterms:W3CDTF">2021-01-08T01:21:00Z</dcterms:modified>
</cp:coreProperties>
</file>