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Fonts w:ascii="黑体" w:hAnsi="宋体" w:eastAsia="黑体" w:cs="黑体"/>
          <w:b/>
          <w:bCs/>
          <w:i w:val="0"/>
          <w:iCs w:val="0"/>
          <w:caps w:val="0"/>
          <w:color w:val="FF0000"/>
          <w:spacing w:val="0"/>
          <w:kern w:val="0"/>
          <w:sz w:val="28"/>
          <w:szCs w:val="28"/>
          <w:bdr w:val="none" w:color="auto" w:sz="0" w:space="0"/>
          <w:shd w:val="clear" w:fill="FFFFFF"/>
          <w:lang w:val="en-US" w:eastAsia="zh-CN" w:bidi="ar"/>
        </w:rPr>
        <w:t>关于绵阳市</w:t>
      </w:r>
      <w:r>
        <w:rPr>
          <w:rFonts w:hint="eastAsia" w:ascii="黑体" w:hAnsi="宋体" w:eastAsia="黑体" w:cs="黑体"/>
          <w:b/>
          <w:bCs/>
          <w:i w:val="0"/>
          <w:iCs w:val="0"/>
          <w:caps w:val="0"/>
          <w:color w:val="FF0000"/>
          <w:spacing w:val="0"/>
          <w:kern w:val="0"/>
          <w:sz w:val="28"/>
          <w:szCs w:val="28"/>
          <w:bdr w:val="none" w:color="auto" w:sz="0" w:space="0"/>
          <w:shd w:val="clear" w:fill="FFFFFF"/>
          <w:lang w:val="en-US" w:eastAsia="zh-CN" w:bidi="ar"/>
        </w:rPr>
        <w:t>2020年下半年事业单位公开招聘工作人员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Fonts w:hint="eastAsia" w:ascii="黑体" w:hAnsi="宋体" w:eastAsia="黑体" w:cs="黑体"/>
          <w:b/>
          <w:bCs/>
          <w:i w:val="0"/>
          <w:iCs w:val="0"/>
          <w:caps w:val="0"/>
          <w:color w:val="FF0000"/>
          <w:spacing w:val="0"/>
          <w:kern w:val="0"/>
          <w:sz w:val="28"/>
          <w:szCs w:val="28"/>
          <w:bdr w:val="none" w:color="auto" w:sz="0" w:space="0"/>
          <w:shd w:val="clear" w:fill="FFFFFF"/>
          <w:lang w:val="en-US" w:eastAsia="zh-CN" w:bidi="ar"/>
        </w:rPr>
        <w:t>面试期间疫情防控注意事项的公告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【绵阳市（含市属、涪城、游仙、平武、梓潼）2020年下半年事业单位公开招聘工作人员面试时间初定于12月26日周六举行，面试有关事项预计于12月15日-17日在绵阳人事考试网公告。</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根据新冠肺炎疫情防控要求，本次面试可能会调整公告发布及后续考试日程，调整情况将提前在绵阳人事考试网予以发布，如无调整即按本公告明确的时间进行。请报考者随时关注绵阳人事考试网，根据调整情况做好相应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为深入贯彻落实新冠肺炎疫情防控有关要求，全力确保每一位考生安全健康，现就面试期间疫情防控注意事项公告如下：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1.请广大考生近期注意做好自我健康管理，通过微信小程序“国家政务服务平台”申领本人防疫健康码，并持续关注健康码状态。</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2.考生赴考时如乘坐公共交通工具，需要全程佩戴口罩，可佩戴一次性手套，并做好手部卫生，同时注意社交距离。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3.面试前，考生应提前1小时到达面试考点。考生进入考点前，应当主动出示本人防疫健康码信息（绿码），并按要求主动接受体温测量。经现场测量体温正常（＜37.3℃）且无咳嗽等呼吸道异常症状者方可进入考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4.为避免影响考试，来自国内疫情中高风险地区的考生以及与新冠病毒肺炎确诊、疑似病例或无症状感染者有密切接触史的考生，应至少提前15天到达绵阳市或川内其他低风险地区，按照疫情防控有关规定，自觉接受隔离观察、健康管理和核酸检测，并于面试当天提供7天内（12月19日及以后日期）新冠病毒核酸检测阴性证明。</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5.考生如因有相关旅居史、密切接触史等流行病学史被集中隔离，面试当天无法到达考点报到的，视为主动放弃面试资格。仍处于新冠肺炎治疗期或出院观察期，以及其他个人原因无法参加面试的考生，视为主动放弃面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6.请考生注意个人防护，自备一次性医用口罩，除核验身份时按要求及时摘戴口罩外，进出面试考点、参加面试应当全程佩戴口罩。</w:t>
      </w:r>
      <w:r>
        <w:rPr>
          <w:rFonts w:hint="eastAsia" w:ascii="宋体" w:hAnsi="宋体" w:eastAsia="宋体" w:cs="宋体"/>
          <w:b/>
          <w:bCs/>
          <w:i w:val="0"/>
          <w:iCs w:val="0"/>
          <w:caps w:val="0"/>
          <w:color w:val="000000"/>
          <w:spacing w:val="0"/>
          <w:kern w:val="0"/>
          <w:sz w:val="24"/>
          <w:szCs w:val="24"/>
          <w:bdr w:val="none" w:color="auto" w:sz="0" w:space="0"/>
          <w:shd w:val="clear" w:fill="FFFFFF"/>
          <w:lang w:val="en-US" w:eastAsia="zh-CN" w:bidi="ar"/>
        </w:rPr>
        <w:t>建议</w:t>
      </w: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考生准备手套、纸巾、速干手消毒剂等防护物资。</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7.考试期间，考生要自觉维护考试秩序，与其他考生保持安全距离，服从现场工作人员安排，考试结束后按规定有序离场。考生在考试过程中被发现或主动报告身体不适，经复测复查确有发热、咳嗽等呼吸道异常症状，取消面试资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lef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8.考生在领取面试通知书前应签署《绵阳市2020年下半年事业单位公开招聘工作人员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绵阳市人事考试中心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000000"/>
          <w:spacing w:val="0"/>
          <w:sz w:val="18"/>
          <w:szCs w:val="18"/>
        </w:rPr>
      </w:pPr>
      <w:r>
        <w:rPr>
          <w:rFonts w:hint="eastAsia" w:ascii="宋体" w:hAnsi="宋体" w:eastAsia="宋体" w:cs="宋体"/>
          <w:i w:val="0"/>
          <w:iCs w:val="0"/>
          <w:caps w:val="0"/>
          <w:color w:val="000000"/>
          <w:spacing w:val="0"/>
          <w:kern w:val="0"/>
          <w:sz w:val="24"/>
          <w:szCs w:val="24"/>
          <w:bdr w:val="none" w:color="auto" w:sz="0" w:space="0"/>
          <w:shd w:val="clear" w:fill="FFFFFF"/>
          <w:lang w:val="en-US" w:eastAsia="zh-CN" w:bidi="ar"/>
        </w:rPr>
        <w:t>                 2020年12月9日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B57FE0"/>
    <w:rsid w:val="040C5929"/>
    <w:rsid w:val="0D380F2B"/>
    <w:rsid w:val="14D04955"/>
    <w:rsid w:val="34C97F58"/>
    <w:rsid w:val="3AB57FE0"/>
    <w:rsid w:val="3ECB2D7E"/>
    <w:rsid w:val="4C807C4D"/>
    <w:rsid w:val="4DBF184E"/>
    <w:rsid w:val="595C2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247</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2021-01-05T01:24:00Z</dcterms:created>
  <dc:creator>Administrator</dc:creator>
  <cp:lastModifiedBy>Administrator</cp:lastModifiedBy>
  <dcterms:modified xsi:type="dcterms:W3CDTF">2021-01-05T05:49:54Z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