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C5" w:rsidRPr="009278C5" w:rsidRDefault="009278C5" w:rsidP="009278C5">
      <w:pPr>
        <w:widowControl/>
        <w:jc w:val="center"/>
        <w:rPr>
          <w:rFonts w:ascii="Arial" w:eastAsia="宋体" w:hAnsi="Arial" w:cs="Arial"/>
          <w:color w:val="000000"/>
          <w:kern w:val="0"/>
          <w:szCs w:val="21"/>
        </w:rPr>
      </w:pPr>
      <w:bookmarkStart w:id="0" w:name="_GoBack"/>
      <w:r w:rsidRPr="009278C5"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  <w:t>福建省福州神经精神病防治院赴福建医科大学校园招聘岗位信息表</w:t>
      </w:r>
    </w:p>
    <w:bookmarkEnd w:id="0"/>
    <w:p w:rsidR="009278C5" w:rsidRPr="009278C5" w:rsidRDefault="009278C5" w:rsidP="009278C5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9278C5">
        <w:rPr>
          <w:rFonts w:ascii="Arial" w:eastAsia="宋体" w:hAnsi="Arial" w:cs="Arial"/>
          <w:color w:val="000000"/>
          <w:kern w:val="0"/>
          <w:sz w:val="24"/>
          <w:szCs w:val="24"/>
        </w:rPr>
        <w:t>招聘单位：福建省福州神经精神病防治院</w:t>
      </w:r>
      <w:r w:rsidRPr="009278C5">
        <w:rPr>
          <w:rFonts w:ascii="Arial" w:eastAsia="宋体" w:hAnsi="Arial" w:cs="Arial"/>
          <w:color w:val="000000"/>
          <w:kern w:val="0"/>
          <w:sz w:val="24"/>
          <w:szCs w:val="24"/>
        </w:rPr>
        <w:t>               </w:t>
      </w:r>
      <w:r w:rsidRPr="009278C5">
        <w:rPr>
          <w:rFonts w:ascii="Arial" w:eastAsia="宋体" w:hAnsi="Arial" w:cs="Arial"/>
          <w:color w:val="000000"/>
          <w:kern w:val="0"/>
          <w:sz w:val="24"/>
          <w:szCs w:val="24"/>
        </w:rPr>
        <w:t>联系人：赵女士、陈先生</w:t>
      </w:r>
      <w:r w:rsidRPr="009278C5">
        <w:rPr>
          <w:rFonts w:ascii="Arial" w:eastAsia="宋体" w:hAnsi="Arial" w:cs="Arial"/>
          <w:color w:val="000000"/>
          <w:kern w:val="0"/>
          <w:sz w:val="24"/>
          <w:szCs w:val="24"/>
        </w:rPr>
        <w:t>                 </w:t>
      </w:r>
      <w:r w:rsidRPr="009278C5">
        <w:rPr>
          <w:rFonts w:ascii="Arial" w:eastAsia="宋体" w:hAnsi="Arial" w:cs="Arial"/>
          <w:color w:val="000000"/>
          <w:kern w:val="0"/>
          <w:sz w:val="24"/>
          <w:szCs w:val="24"/>
        </w:rPr>
        <w:t>联系电话：</w:t>
      </w:r>
      <w:r w:rsidRPr="009278C5">
        <w:rPr>
          <w:rFonts w:ascii="Arial" w:eastAsia="宋体" w:hAnsi="Arial" w:cs="Arial"/>
          <w:color w:val="000000"/>
          <w:kern w:val="0"/>
          <w:sz w:val="24"/>
          <w:szCs w:val="24"/>
        </w:rPr>
        <w:t>0591-83516206</w:t>
      </w:r>
    </w:p>
    <w:tbl>
      <w:tblPr>
        <w:tblW w:w="505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417"/>
        <w:gridCol w:w="516"/>
        <w:gridCol w:w="516"/>
        <w:gridCol w:w="417"/>
        <w:gridCol w:w="616"/>
        <w:gridCol w:w="417"/>
        <w:gridCol w:w="417"/>
        <w:gridCol w:w="417"/>
        <w:gridCol w:w="417"/>
        <w:gridCol w:w="417"/>
        <w:gridCol w:w="417"/>
        <w:gridCol w:w="417"/>
        <w:gridCol w:w="616"/>
        <w:gridCol w:w="997"/>
        <w:gridCol w:w="417"/>
        <w:gridCol w:w="759"/>
      </w:tblGrid>
      <w:tr w:rsidR="009278C5" w:rsidRPr="009278C5" w:rsidTr="009278C5">
        <w:trPr>
          <w:trHeight w:val="420"/>
          <w:jc w:val="center"/>
        </w:trPr>
        <w:tc>
          <w:tcPr>
            <w:tcW w:w="1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编制数</w:t>
            </w:r>
          </w:p>
        </w:tc>
        <w:tc>
          <w:tcPr>
            <w:tcW w:w="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实有数</w:t>
            </w:r>
          </w:p>
        </w:tc>
        <w:tc>
          <w:tcPr>
            <w:tcW w:w="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2550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职 位 条 件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考试方式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备 注</w:t>
            </w:r>
          </w:p>
        </w:tc>
      </w:tr>
      <w:tr w:rsidR="009278C5" w:rsidRPr="009278C5" w:rsidTr="009278C5">
        <w:trPr>
          <w:trHeight w:val="97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学历层次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学历类别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278C5" w:rsidRPr="009278C5" w:rsidTr="009278C5">
        <w:trPr>
          <w:trHeight w:val="4261"/>
          <w:jc w:val="center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财政拨补事业单位</w:t>
            </w:r>
          </w:p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635</w:t>
            </w:r>
          </w:p>
        </w:tc>
        <w:tc>
          <w:tcPr>
            <w:tcW w:w="1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564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精神科医师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45周岁及以下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博士研究生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不限　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博士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临床医学、精神医学、精神病学、精神病与精神卫生学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本科阶段须为普通高等医学院校临床医学（精神卫生方向或不含方向）、精神医学、精神病与精神卫生学专业毕业，研究生阶段须为精神病学、精神病与精神卫生学专业毕业，临床医学方向需为精神病学或医学心理学。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面试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18"/>
                <w:szCs w:val="18"/>
              </w:rPr>
              <w:t>最低服务年限5年</w:t>
            </w:r>
          </w:p>
        </w:tc>
      </w:tr>
      <w:tr w:rsidR="009278C5" w:rsidRPr="009278C5" w:rsidTr="009278C5">
        <w:trPr>
          <w:trHeight w:val="2423"/>
          <w:jc w:val="center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精神科医师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研究生及以上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不限　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硕士或以上学位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临床医学、精神医学、精神病学、精神病与精神卫生学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本科阶段须为普通高等医学院校五年制临床医学专业（精神卫生方向或不含方向）、医学影像学、精神医学、精神病与精神卫生学专业毕业，临床医学方向需为精神病学或医学心理学。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面试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18"/>
                <w:szCs w:val="18"/>
              </w:rPr>
              <w:t>最低服务年限5年</w:t>
            </w:r>
          </w:p>
        </w:tc>
      </w:tr>
      <w:tr w:rsidR="009278C5" w:rsidRPr="009278C5" w:rsidTr="009278C5">
        <w:trPr>
          <w:trHeight w:val="2418"/>
          <w:jc w:val="center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精神科医师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男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学士或以上学位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临床医学、精神医学、精神病学、精神病与精神卫生学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普通高等医学院校五年制临床医学专业毕业（精神卫生方向或不含方向）、精神医学、精神病与精神卫生学专业毕业。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面试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18"/>
                <w:szCs w:val="18"/>
              </w:rPr>
              <w:t>最低服务年限5年</w:t>
            </w:r>
          </w:p>
        </w:tc>
      </w:tr>
      <w:tr w:rsidR="009278C5" w:rsidRPr="009278C5" w:rsidTr="009278C5">
        <w:trPr>
          <w:trHeight w:val="3415"/>
          <w:jc w:val="center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精神科医师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女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学士或以上学位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临床医学、精神医学、精神病学、精神病与精神卫生学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普通高等医学院校五年制临床医学专业毕业（精神卫生方向或不含方向）、精神医学、精神病与精神卫生学专业毕业。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面试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18"/>
                <w:szCs w:val="18"/>
              </w:rPr>
              <w:t>最低服务年限5年</w:t>
            </w:r>
          </w:p>
        </w:tc>
      </w:tr>
      <w:tr w:rsidR="009278C5" w:rsidRPr="009278C5" w:rsidTr="009278C5">
        <w:trPr>
          <w:trHeight w:val="3699"/>
          <w:jc w:val="center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精神科医师（闽清</w:t>
            </w:r>
            <w:r w:rsidRPr="009278C5">
              <w:rPr>
                <w:rFonts w:ascii="宋体" w:eastAsia="宋体" w:hAnsi="宋体" w:cs="宋体"/>
                <w:kern w:val="0"/>
                <w:sz w:val="18"/>
                <w:szCs w:val="18"/>
              </w:rPr>
              <w:t>岗位</w:t>
            </w: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学士或以上学位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临床医学、精神医学、精神病学、精神病与精神卫生学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普通高等医学院校五年制临床医学专业毕业（精神卫生方向或不含方向）、精神医学、精神病与精神卫生学专业毕业。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18"/>
                <w:szCs w:val="18"/>
              </w:rPr>
              <w:t>福建省闽清精神病防治院岗位</w:t>
            </w:r>
          </w:p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18"/>
                <w:szCs w:val="18"/>
              </w:rPr>
              <w:t>（最低服务年限5年）</w:t>
            </w:r>
          </w:p>
        </w:tc>
      </w:tr>
      <w:tr w:rsidR="009278C5" w:rsidRPr="009278C5" w:rsidTr="009278C5">
        <w:trPr>
          <w:trHeight w:val="3680"/>
          <w:jc w:val="center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8C5" w:rsidRPr="009278C5" w:rsidRDefault="009278C5" w:rsidP="009278C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放射科医师（闽清岗位）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学士或以上学位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临床医学、医学影像学、影像医学与核医学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普通高等医学院校五年制临床医学（不含其他方向）、医学影像学、影像医学与核医学专业毕业。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20"/>
                <w:szCs w:val="20"/>
              </w:rPr>
              <w:t>面试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18"/>
                <w:szCs w:val="18"/>
              </w:rPr>
              <w:t>福建省闽清精神病防治院岗位</w:t>
            </w:r>
          </w:p>
          <w:p w:rsidR="009278C5" w:rsidRPr="009278C5" w:rsidRDefault="009278C5" w:rsidP="009278C5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278C5">
              <w:rPr>
                <w:rFonts w:ascii="宋体" w:eastAsia="宋体" w:hAnsi="宋体" w:cs="宋体"/>
                <w:kern w:val="0"/>
                <w:sz w:val="18"/>
                <w:szCs w:val="18"/>
              </w:rPr>
              <w:t>（最低服务年限5年）</w:t>
            </w:r>
          </w:p>
        </w:tc>
      </w:tr>
    </w:tbl>
    <w:p w:rsidR="009278C5" w:rsidRPr="009278C5" w:rsidRDefault="009278C5" w:rsidP="009278C5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9278C5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843ECB" w:rsidRPr="009278C5" w:rsidRDefault="00843ECB" w:rsidP="009278C5"/>
    <w:sectPr w:rsidR="00843ECB" w:rsidRPr="009278C5" w:rsidSect="00233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053E59"/>
    <w:rsid w:val="00101B5B"/>
    <w:rsid w:val="00152B66"/>
    <w:rsid w:val="001C5BAF"/>
    <w:rsid w:val="001F1BFB"/>
    <w:rsid w:val="002338CA"/>
    <w:rsid w:val="002E7649"/>
    <w:rsid w:val="005A1A1C"/>
    <w:rsid w:val="00637640"/>
    <w:rsid w:val="00637819"/>
    <w:rsid w:val="00650E01"/>
    <w:rsid w:val="006A4806"/>
    <w:rsid w:val="006D27CE"/>
    <w:rsid w:val="006D7CCB"/>
    <w:rsid w:val="00744B15"/>
    <w:rsid w:val="00747539"/>
    <w:rsid w:val="00782054"/>
    <w:rsid w:val="007A15B2"/>
    <w:rsid w:val="00843ECB"/>
    <w:rsid w:val="0084714F"/>
    <w:rsid w:val="008D6CA0"/>
    <w:rsid w:val="008E7BB1"/>
    <w:rsid w:val="00914961"/>
    <w:rsid w:val="009278C5"/>
    <w:rsid w:val="00A207D4"/>
    <w:rsid w:val="00BF4781"/>
    <w:rsid w:val="00C32AE9"/>
    <w:rsid w:val="00C607CF"/>
    <w:rsid w:val="00C95883"/>
    <w:rsid w:val="00DD16E6"/>
    <w:rsid w:val="00E32000"/>
    <w:rsid w:val="00F52271"/>
    <w:rsid w:val="00F53184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  <w:style w:type="character" w:customStyle="1" w:styleId="pagecss">
    <w:name w:val="pagecss"/>
    <w:basedOn w:val="a0"/>
    <w:rsid w:val="00152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  <w:style w:type="character" w:customStyle="1" w:styleId="pagecss">
    <w:name w:val="pagecss"/>
    <w:basedOn w:val="a0"/>
    <w:rsid w:val="00152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1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0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8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172</Words>
  <Characters>982</Characters>
  <Application>Microsoft Office Word</Application>
  <DocSecurity>0</DocSecurity>
  <Lines>8</Lines>
  <Paragraphs>2</Paragraphs>
  <ScaleCrop>false</ScaleCrop>
  <Company>微软中国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2021-01-05T03:55:00Z</dcterms:created>
  <dcterms:modified xsi:type="dcterms:W3CDTF">2021-01-05T03:55:00Z</dcterms:modified>
</cp:coreProperties>
</file>