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5" w:type="dxa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4"/>
        <w:gridCol w:w="990"/>
        <w:gridCol w:w="1306"/>
        <w:gridCol w:w="4255"/>
      </w:tblGrid>
      <w:tr w:rsidR="00505AC5" w:rsidRPr="00505AC5" w:rsidTr="00505AC5">
        <w:trPr>
          <w:trHeight w:val="1100"/>
        </w:trPr>
        <w:tc>
          <w:tcPr>
            <w:tcW w:w="937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60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临朐县</w:t>
            </w:r>
            <w:bookmarkStart w:id="0" w:name="_GoBack"/>
            <w:r w:rsidRPr="00505AC5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2021年四家国有企业公开招聘工作人员计划表</w:t>
            </w:r>
            <w:bookmarkEnd w:id="0"/>
          </w:p>
        </w:tc>
      </w:tr>
      <w:tr w:rsidR="00505AC5" w:rsidRPr="00505AC5" w:rsidTr="00505AC5">
        <w:trPr>
          <w:trHeight w:val="1394"/>
        </w:trPr>
        <w:tc>
          <w:tcPr>
            <w:tcW w:w="2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招聘单位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招聘</w:t>
            </w:r>
          </w:p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计划</w:t>
            </w:r>
          </w:p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（人）</w:t>
            </w:r>
          </w:p>
        </w:tc>
        <w:tc>
          <w:tcPr>
            <w:tcW w:w="130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岗位</w:t>
            </w:r>
          </w:p>
        </w:tc>
        <w:tc>
          <w:tcPr>
            <w:tcW w:w="425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报考资格条件</w:t>
            </w:r>
          </w:p>
        </w:tc>
      </w:tr>
      <w:tr w:rsidR="00505AC5" w:rsidRPr="00505AC5" w:rsidTr="00505AC5">
        <w:trPr>
          <w:trHeight w:val="1134"/>
        </w:trPr>
        <w:tc>
          <w:tcPr>
            <w:tcW w:w="2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临朐城市建设投资集团有限公司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财务</w:t>
            </w:r>
          </w:p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主管</w:t>
            </w:r>
          </w:p>
        </w:tc>
        <w:tc>
          <w:tcPr>
            <w:tcW w:w="425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1、专科及以上学历；</w:t>
            </w:r>
          </w:p>
          <w:p w:rsidR="00505AC5" w:rsidRPr="00505AC5" w:rsidRDefault="00505AC5" w:rsidP="00505AC5">
            <w:pPr>
              <w:widowControl/>
              <w:spacing w:line="360" w:lineRule="atLeas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2、财务与会计类专业及其他相关专业；</w:t>
            </w:r>
          </w:p>
          <w:p w:rsidR="00505AC5" w:rsidRPr="00505AC5" w:rsidRDefault="00505AC5" w:rsidP="00505AC5">
            <w:pPr>
              <w:widowControl/>
              <w:spacing w:line="360" w:lineRule="atLeas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3、年龄在40周岁以下，具有中级会计师以上职称、从事4年以上工业企业财务工作经验或从事3年以上会计师事务所工作经验；</w:t>
            </w:r>
          </w:p>
          <w:p w:rsidR="00505AC5" w:rsidRPr="00505AC5" w:rsidRDefault="00505AC5" w:rsidP="00505AC5">
            <w:pPr>
              <w:widowControl/>
              <w:spacing w:line="360" w:lineRule="atLeas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4、具有5年以上财务工作经验、具</w:t>
            </w:r>
            <w:r w:rsidRPr="00505A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有注册会计师资格的，年龄可放宽至45周岁。</w:t>
            </w:r>
          </w:p>
          <w:p w:rsidR="00505AC5" w:rsidRPr="00505AC5" w:rsidRDefault="00505AC5" w:rsidP="00505AC5">
            <w:pPr>
              <w:widowControl/>
              <w:spacing w:line="36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 </w:t>
            </w:r>
          </w:p>
        </w:tc>
      </w:tr>
      <w:tr w:rsidR="00505AC5" w:rsidRPr="00505AC5" w:rsidTr="00505AC5">
        <w:trPr>
          <w:trHeight w:val="1134"/>
        </w:trPr>
        <w:tc>
          <w:tcPr>
            <w:tcW w:w="2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lastRenderedPageBreak/>
              <w:t>临朐文化旅游集团有限公司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财务</w:t>
            </w:r>
          </w:p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主管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 </w:t>
            </w:r>
          </w:p>
        </w:tc>
      </w:tr>
      <w:tr w:rsidR="00505AC5" w:rsidRPr="00505AC5" w:rsidTr="00505AC5">
        <w:trPr>
          <w:trHeight w:val="1134"/>
        </w:trPr>
        <w:tc>
          <w:tcPr>
            <w:tcW w:w="2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临朐清源水</w:t>
            </w:r>
            <w:proofErr w:type="gramStart"/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务</w:t>
            </w:r>
            <w:proofErr w:type="gramEnd"/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集团有限公司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财务</w:t>
            </w:r>
          </w:p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主管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 </w:t>
            </w:r>
          </w:p>
        </w:tc>
      </w:tr>
      <w:tr w:rsidR="00505AC5" w:rsidRPr="00505AC5" w:rsidTr="00505AC5">
        <w:trPr>
          <w:trHeight w:val="954"/>
        </w:trPr>
        <w:tc>
          <w:tcPr>
            <w:tcW w:w="282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临朐经济发展投资集团有限公司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财务</w:t>
            </w:r>
          </w:p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主管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 </w:t>
            </w:r>
          </w:p>
        </w:tc>
      </w:tr>
      <w:tr w:rsidR="00505AC5" w:rsidRPr="00505AC5" w:rsidTr="00505AC5">
        <w:trPr>
          <w:trHeight w:val="3007"/>
        </w:trPr>
        <w:tc>
          <w:tcPr>
            <w:tcW w:w="2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物业管理人员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1、全日制大专及以上学历；</w:t>
            </w:r>
          </w:p>
          <w:p w:rsidR="00505AC5" w:rsidRPr="00505AC5" w:rsidRDefault="00505AC5" w:rsidP="00505AC5">
            <w:pPr>
              <w:widowControl/>
              <w:spacing w:line="360" w:lineRule="atLeas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2、年龄在在18周岁以上、35周岁以下；</w:t>
            </w:r>
          </w:p>
          <w:p w:rsidR="00505AC5" w:rsidRPr="00505AC5" w:rsidRDefault="00505AC5" w:rsidP="00505AC5">
            <w:pPr>
              <w:widowControl/>
              <w:spacing w:line="360" w:lineRule="atLeas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3、具有物业管理或机关事务管理3年以上工作经验；</w:t>
            </w:r>
          </w:p>
          <w:p w:rsidR="00505AC5" w:rsidRPr="00505AC5" w:rsidRDefault="00505AC5" w:rsidP="00505AC5">
            <w:pPr>
              <w:widowControl/>
              <w:spacing w:line="360" w:lineRule="atLeas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4、根据工作岗位需要，限男性报考。</w:t>
            </w:r>
          </w:p>
        </w:tc>
      </w:tr>
      <w:tr w:rsidR="00505AC5" w:rsidRPr="00505AC5" w:rsidTr="00505AC5">
        <w:trPr>
          <w:trHeight w:val="1065"/>
        </w:trPr>
        <w:tc>
          <w:tcPr>
            <w:tcW w:w="28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合计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14</w:t>
            </w:r>
          </w:p>
        </w:tc>
        <w:tc>
          <w:tcPr>
            <w:tcW w:w="55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宋体" w:eastAsia="宋体" w:hAnsi="宋体" w:cs="宋体"/>
                <w:kern w:val="0"/>
                <w:sz w:val="32"/>
                <w:szCs w:val="32"/>
              </w:rPr>
              <w:t>----------------------------</w:t>
            </w:r>
          </w:p>
        </w:tc>
      </w:tr>
    </w:tbl>
    <w:p w:rsidR="00505AC5" w:rsidRPr="00505AC5" w:rsidRDefault="00505AC5" w:rsidP="00505AC5">
      <w:pPr>
        <w:widowControl/>
        <w:shd w:val="clear" w:color="auto" w:fill="FFFFFF"/>
        <w:spacing w:line="405" w:lineRule="atLeast"/>
        <w:jc w:val="left"/>
        <w:rPr>
          <w:rFonts w:ascii="微软雅黑" w:eastAsia="微软雅黑" w:hAnsi="微软雅黑" w:cs="宋体"/>
          <w:vanish/>
          <w:color w:val="464646"/>
          <w:kern w:val="0"/>
          <w:sz w:val="27"/>
          <w:szCs w:val="27"/>
        </w:rPr>
      </w:pPr>
    </w:p>
    <w:tbl>
      <w:tblPr>
        <w:tblW w:w="9375" w:type="dxa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75"/>
      </w:tblGrid>
      <w:tr w:rsidR="00505AC5" w:rsidRPr="00505AC5" w:rsidTr="00505AC5">
        <w:trPr>
          <w:trHeight w:val="1100"/>
        </w:trPr>
        <w:tc>
          <w:tcPr>
            <w:tcW w:w="93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05AC5" w:rsidRPr="00505AC5" w:rsidRDefault="00505AC5" w:rsidP="00505AC5">
            <w:pPr>
              <w:widowControl/>
              <w:spacing w:line="600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AC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0B0991" w:rsidRPr="00505AC5" w:rsidRDefault="000B0991" w:rsidP="00505AC5"/>
    <w:sectPr w:rsidR="000B0991" w:rsidRPr="00505AC5" w:rsidSect="00AD309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BA"/>
    <w:rsid w:val="0006392E"/>
    <w:rsid w:val="000B0991"/>
    <w:rsid w:val="000E1A38"/>
    <w:rsid w:val="00153A11"/>
    <w:rsid w:val="00180ECE"/>
    <w:rsid w:val="001E5176"/>
    <w:rsid w:val="00433C72"/>
    <w:rsid w:val="004E6732"/>
    <w:rsid w:val="004F0BB3"/>
    <w:rsid w:val="00505AC5"/>
    <w:rsid w:val="005247BA"/>
    <w:rsid w:val="00532083"/>
    <w:rsid w:val="00563659"/>
    <w:rsid w:val="006E5911"/>
    <w:rsid w:val="007251FF"/>
    <w:rsid w:val="00785CD2"/>
    <w:rsid w:val="009F562B"/>
    <w:rsid w:val="00A53CD3"/>
    <w:rsid w:val="00A61D75"/>
    <w:rsid w:val="00AD309E"/>
    <w:rsid w:val="00B77EF0"/>
    <w:rsid w:val="00C0351C"/>
    <w:rsid w:val="00C05BCE"/>
    <w:rsid w:val="00D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4F0BB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A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4F0BB3"/>
    <w:rPr>
      <w:rFonts w:ascii="宋体" w:eastAsia="宋体" w:hAnsi="宋体" w:cs="宋体"/>
      <w:b/>
      <w:bCs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320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32083"/>
    <w:rPr>
      <w:sz w:val="18"/>
      <w:szCs w:val="18"/>
    </w:rPr>
  </w:style>
  <w:style w:type="character" w:styleId="a5">
    <w:name w:val="Strong"/>
    <w:basedOn w:val="a0"/>
    <w:uiPriority w:val="22"/>
    <w:qFormat/>
    <w:rsid w:val="001E51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4F0BB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3A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4F0BB3"/>
    <w:rPr>
      <w:rFonts w:ascii="宋体" w:eastAsia="宋体" w:hAnsi="宋体" w:cs="宋体"/>
      <w:b/>
      <w:bCs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320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32083"/>
    <w:rPr>
      <w:sz w:val="18"/>
      <w:szCs w:val="18"/>
    </w:rPr>
  </w:style>
  <w:style w:type="character" w:styleId="a5">
    <w:name w:val="Strong"/>
    <w:basedOn w:val="a0"/>
    <w:uiPriority w:val="22"/>
    <w:qFormat/>
    <w:rsid w:val="001E51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285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0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4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46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064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</Words>
  <Characters>350</Characters>
  <Application>Microsoft Office Word</Application>
  <DocSecurity>0</DocSecurity>
  <Lines>2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2020-12-21T07:41:00Z</dcterms:created>
  <dcterms:modified xsi:type="dcterms:W3CDTF">2020-12-21T07:41:00Z</dcterms:modified>
</cp:coreProperties>
</file>