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05" w:rsidRPr="00765E05" w:rsidRDefault="00765E05" w:rsidP="00765E05">
      <w:pPr>
        <w:widowControl/>
        <w:shd w:val="clear" w:color="auto" w:fill="FFFFFF"/>
        <w:ind w:firstLine="672"/>
        <w:rPr>
          <w:rFonts w:ascii="Tahoma" w:eastAsia="宋体" w:hAnsi="Tahoma" w:cs="Tahoma"/>
          <w:color w:val="666666"/>
          <w:kern w:val="0"/>
          <w:sz w:val="24"/>
          <w:szCs w:val="24"/>
        </w:rPr>
      </w:pPr>
      <w:bookmarkStart w:id="0" w:name="_GoBack"/>
      <w:bookmarkEnd w:id="0"/>
      <w:r w:rsidRPr="00765E05">
        <w:rPr>
          <w:rFonts w:ascii="仿宋" w:eastAsia="仿宋" w:hAnsi="仿宋" w:cs="Tahoma" w:hint="eastAsia"/>
          <w:color w:val="333333"/>
          <w:spacing w:val="8"/>
          <w:kern w:val="0"/>
          <w:sz w:val="32"/>
          <w:szCs w:val="32"/>
        </w:rPr>
        <w:br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1021"/>
        <w:gridCol w:w="1828"/>
        <w:gridCol w:w="1872"/>
        <w:gridCol w:w="716"/>
        <w:gridCol w:w="1521"/>
      </w:tblGrid>
      <w:tr w:rsidR="00765E05" w:rsidRPr="00765E05" w:rsidTr="00765E05">
        <w:trPr>
          <w:tblCellSpacing w:w="0" w:type="dxa"/>
        </w:trPr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黑体" w:eastAsia="黑体" w:hAnsi="黑体" w:cs="Tahoma" w:hint="eastAsia"/>
                <w:color w:val="666666"/>
                <w:kern w:val="0"/>
                <w:szCs w:val="21"/>
              </w:rPr>
              <w:t>科室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黑体" w:eastAsia="黑体" w:hAnsi="黑体" w:cs="Tahoma" w:hint="eastAsia"/>
                <w:color w:val="666666"/>
                <w:kern w:val="0"/>
                <w:szCs w:val="21"/>
              </w:rPr>
              <w:t>岗位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黑体" w:eastAsia="黑体" w:hAnsi="黑体" w:cs="Tahoma" w:hint="eastAsia"/>
                <w:color w:val="666666"/>
                <w:kern w:val="0"/>
                <w:szCs w:val="21"/>
              </w:rPr>
              <w:t>专业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黑体" w:eastAsia="黑体" w:hAnsi="黑体" w:cs="Tahoma" w:hint="eastAsia"/>
                <w:color w:val="666666"/>
                <w:kern w:val="0"/>
                <w:szCs w:val="21"/>
              </w:rPr>
              <w:t>学历要求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黑体" w:eastAsia="黑体" w:hAnsi="黑体" w:cs="Tahoma" w:hint="eastAsia"/>
                <w:color w:val="666666"/>
                <w:kern w:val="0"/>
                <w:szCs w:val="21"/>
              </w:rPr>
              <w:t>人数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黑体" w:eastAsia="黑体" w:hAnsi="黑体" w:cs="Tahoma" w:hint="eastAsia"/>
                <w:color w:val="666666"/>
                <w:kern w:val="0"/>
                <w:szCs w:val="21"/>
              </w:rPr>
              <w:t>其他要求</w:t>
            </w:r>
          </w:p>
        </w:tc>
      </w:tr>
      <w:tr w:rsidR="00765E05" w:rsidRPr="00765E05" w:rsidTr="00765E05">
        <w:trPr>
          <w:tblCellSpacing w:w="0" w:type="dxa"/>
        </w:trPr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康复医学科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医师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康复医学与理疗学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全日制硕士研究生及以上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2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有执业证和</w:t>
            </w:r>
            <w:proofErr w:type="gramStart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规培</w:t>
            </w:r>
            <w:proofErr w:type="gramEnd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证</w:t>
            </w:r>
          </w:p>
        </w:tc>
      </w:tr>
      <w:tr w:rsidR="00765E05" w:rsidRPr="00765E05" w:rsidTr="00765E05">
        <w:trPr>
          <w:tblCellSpacing w:w="0" w:type="dxa"/>
        </w:trPr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妇产科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医师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妇产科学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全日制硕士研究生及以上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有执业证和</w:t>
            </w:r>
            <w:proofErr w:type="gramStart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规培</w:t>
            </w:r>
            <w:proofErr w:type="gramEnd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证</w:t>
            </w:r>
          </w:p>
        </w:tc>
      </w:tr>
      <w:tr w:rsidR="00765E05" w:rsidRPr="00765E05" w:rsidTr="00765E05">
        <w:trPr>
          <w:tblCellSpacing w:w="0" w:type="dxa"/>
        </w:trPr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儿科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医师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儿科学、中医儿科学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全日制硕士研究生及以上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2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有执业证和</w:t>
            </w:r>
            <w:proofErr w:type="gramStart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规培</w:t>
            </w:r>
            <w:proofErr w:type="gramEnd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证</w:t>
            </w:r>
          </w:p>
        </w:tc>
      </w:tr>
      <w:tr w:rsidR="00765E05" w:rsidRPr="00765E05" w:rsidTr="00765E05">
        <w:trPr>
          <w:tblCellSpacing w:w="0" w:type="dxa"/>
        </w:trPr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病理科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医师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病理学、病理生理学、病理学与病理生理学、临床病理学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全日制硕士研究生及以上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有执业证和</w:t>
            </w:r>
            <w:proofErr w:type="gramStart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规培</w:t>
            </w:r>
            <w:proofErr w:type="gramEnd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证</w:t>
            </w:r>
          </w:p>
        </w:tc>
      </w:tr>
      <w:tr w:rsidR="00765E05" w:rsidRPr="00765E05" w:rsidTr="00765E05">
        <w:trPr>
          <w:tblCellSpacing w:w="0" w:type="dxa"/>
        </w:trPr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影像科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医师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影像医学与核医学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全日制硕士研究生及以上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2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有执业证和</w:t>
            </w:r>
            <w:proofErr w:type="gramStart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规培</w:t>
            </w:r>
            <w:proofErr w:type="gramEnd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证</w:t>
            </w:r>
          </w:p>
        </w:tc>
      </w:tr>
      <w:tr w:rsidR="00765E05" w:rsidRPr="00765E05" w:rsidTr="00765E05">
        <w:trPr>
          <w:tblCellSpacing w:w="0" w:type="dxa"/>
        </w:trPr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放疗科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医师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放射医学、放射影像学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全日制硕士研究生及以上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有执业证和</w:t>
            </w:r>
            <w:proofErr w:type="gramStart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规培</w:t>
            </w:r>
            <w:proofErr w:type="gramEnd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证</w:t>
            </w:r>
          </w:p>
        </w:tc>
      </w:tr>
      <w:tr w:rsidR="00765E05" w:rsidRPr="00765E05" w:rsidTr="00765E05">
        <w:trPr>
          <w:tblCellSpacing w:w="0" w:type="dxa"/>
        </w:trPr>
        <w:tc>
          <w:tcPr>
            <w:tcW w:w="16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医师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临床检验诊断学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全日制硕士研究生及以上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有执业证和</w:t>
            </w:r>
            <w:proofErr w:type="gramStart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规培</w:t>
            </w:r>
            <w:proofErr w:type="gramEnd"/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证</w:t>
            </w:r>
          </w:p>
        </w:tc>
      </w:tr>
      <w:tr w:rsidR="00765E05" w:rsidRPr="00765E05" w:rsidTr="00765E0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jc w:val="left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技师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医学检验技术、医学检验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spacing w:before="100" w:beforeAutospacing="1" w:after="100" w:afterAutospacing="1"/>
              <w:jc w:val="center"/>
              <w:rPr>
                <w:rFonts w:ascii="Tahoma" w:eastAsia="宋体" w:hAnsi="Tahoma" w:cs="Tahoma"/>
                <w:color w:val="666666"/>
                <w:kern w:val="0"/>
                <w:sz w:val="24"/>
                <w:szCs w:val="24"/>
              </w:rPr>
            </w:pPr>
            <w:r w:rsidRPr="00765E05">
              <w:rPr>
                <w:rFonts w:ascii="宋体" w:eastAsia="宋体" w:hAnsi="宋体" w:cs="Tahoma" w:hint="eastAsia"/>
                <w:color w:val="666666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5E05" w:rsidRPr="00765E05" w:rsidRDefault="00765E05" w:rsidP="00765E0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0D7566" w:rsidRPr="00765E05" w:rsidRDefault="00765E05" w:rsidP="00765E05">
      <w:r w:rsidRPr="00765E05">
        <w:rPr>
          <w:rFonts w:ascii="Tahoma" w:eastAsia="宋体" w:hAnsi="Tahoma" w:cs="Tahoma"/>
          <w:color w:val="666666"/>
          <w:kern w:val="0"/>
          <w:sz w:val="24"/>
          <w:szCs w:val="24"/>
        </w:rPr>
        <w:br/>
      </w:r>
    </w:p>
    <w:sectPr w:rsidR="000D7566" w:rsidRPr="00765E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36"/>
    <w:rsid w:val="000564F5"/>
    <w:rsid w:val="000D7566"/>
    <w:rsid w:val="00324194"/>
    <w:rsid w:val="00765E05"/>
    <w:rsid w:val="00B4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41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564F5"/>
    <w:rPr>
      <w:b/>
      <w:bCs/>
    </w:rPr>
  </w:style>
  <w:style w:type="paragraph" w:customStyle="1" w:styleId="p">
    <w:name w:val="p"/>
    <w:basedOn w:val="a"/>
    <w:rsid w:val="00765E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41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564F5"/>
    <w:rPr>
      <w:b/>
      <w:bCs/>
    </w:rPr>
  </w:style>
  <w:style w:type="paragraph" w:customStyle="1" w:styleId="p">
    <w:name w:val="p"/>
    <w:basedOn w:val="a"/>
    <w:rsid w:val="00765E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9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Company>微软中国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2020-12-17T01:33:00Z</dcterms:created>
  <dcterms:modified xsi:type="dcterms:W3CDTF">2020-12-17T01:33:00Z</dcterms:modified>
</cp:coreProperties>
</file>