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7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"/>
        <w:gridCol w:w="810"/>
        <w:gridCol w:w="735"/>
        <w:gridCol w:w="6316"/>
      </w:tblGrid>
      <w:tr w:rsidR="00B93BA3" w:rsidRPr="00B93BA3" w:rsidTr="00B93BA3">
        <w:trPr>
          <w:jc w:val="center"/>
        </w:trPr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3BA3" w:rsidRPr="00B93BA3" w:rsidRDefault="00B93BA3" w:rsidP="00B93BA3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3BA3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单位</w:t>
            </w:r>
          </w:p>
        </w:tc>
        <w:tc>
          <w:tcPr>
            <w:tcW w:w="810" w:type="dxa"/>
            <w:tcBorders>
              <w:top w:val="single" w:sz="8" w:space="0" w:color="272727"/>
              <w:left w:val="nil"/>
              <w:bottom w:val="outset" w:sz="8" w:space="0" w:color="auto"/>
              <w:right w:val="outset" w:sz="8" w:space="0" w:color="auto"/>
            </w:tcBorders>
            <w:hideMark/>
          </w:tcPr>
          <w:p w:rsidR="00B93BA3" w:rsidRPr="00B93BA3" w:rsidRDefault="00B93BA3" w:rsidP="00B93BA3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3BA3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岗位</w:t>
            </w:r>
          </w:p>
        </w:tc>
        <w:tc>
          <w:tcPr>
            <w:tcW w:w="735" w:type="dxa"/>
            <w:tcBorders>
              <w:top w:val="single" w:sz="8" w:space="0" w:color="272727"/>
              <w:left w:val="single" w:sz="8" w:space="0" w:color="272727"/>
              <w:bottom w:val="outset" w:sz="8" w:space="0" w:color="auto"/>
              <w:right w:val="outset" w:sz="8" w:space="0" w:color="auto"/>
            </w:tcBorders>
            <w:hideMark/>
          </w:tcPr>
          <w:p w:rsidR="00B93BA3" w:rsidRPr="00B93BA3" w:rsidRDefault="00B93BA3" w:rsidP="00B93BA3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3BA3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6316" w:type="dxa"/>
            <w:tcBorders>
              <w:top w:val="single" w:sz="8" w:space="0" w:color="272727"/>
              <w:left w:val="single" w:sz="8" w:space="0" w:color="272727"/>
              <w:bottom w:val="outset" w:sz="8" w:space="0" w:color="auto"/>
              <w:right w:val="outset" w:sz="8" w:space="0" w:color="auto"/>
            </w:tcBorders>
            <w:hideMark/>
          </w:tcPr>
          <w:p w:rsidR="00B93BA3" w:rsidRPr="00B93BA3" w:rsidRDefault="00B93BA3" w:rsidP="00B93BA3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3BA3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招聘条件</w:t>
            </w:r>
          </w:p>
        </w:tc>
      </w:tr>
      <w:tr w:rsidR="00B93BA3" w:rsidRPr="00B93BA3" w:rsidTr="00B93BA3">
        <w:trPr>
          <w:jc w:val="center"/>
        </w:trPr>
        <w:tc>
          <w:tcPr>
            <w:tcW w:w="918" w:type="dxa"/>
            <w:tcBorders>
              <w:top w:val="outset" w:sz="8" w:space="0" w:color="auto"/>
              <w:left w:val="single" w:sz="8" w:space="0" w:color="272727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B93BA3" w:rsidRPr="00B93BA3" w:rsidRDefault="00B93BA3" w:rsidP="00B93BA3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3BA3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广安农牧业发展有限公司</w:t>
            </w:r>
            <w:r w:rsidRPr="00B93BA3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810" w:type="dxa"/>
            <w:tcBorders>
              <w:top w:val="single" w:sz="8" w:space="0" w:color="272727"/>
              <w:left w:val="single" w:sz="8" w:space="0" w:color="272727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B93BA3" w:rsidRPr="00B93BA3" w:rsidRDefault="00B93BA3" w:rsidP="00B93BA3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3BA3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735" w:type="dxa"/>
            <w:tcBorders>
              <w:top w:val="single" w:sz="8" w:space="0" w:color="272727"/>
              <w:left w:val="single" w:sz="8" w:space="0" w:color="272727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B93BA3" w:rsidRPr="00B93BA3" w:rsidRDefault="00B93BA3" w:rsidP="00B93BA3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3BA3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6316" w:type="dxa"/>
            <w:tcBorders>
              <w:top w:val="single" w:sz="8" w:space="0" w:color="272727"/>
              <w:left w:val="single" w:sz="8" w:space="0" w:color="272727"/>
              <w:bottom w:val="outset" w:sz="8" w:space="0" w:color="auto"/>
              <w:right w:val="outset" w:sz="8" w:space="0" w:color="auto"/>
            </w:tcBorders>
            <w:hideMark/>
          </w:tcPr>
          <w:p w:rsidR="00B93BA3" w:rsidRPr="00B93BA3" w:rsidRDefault="00B93BA3" w:rsidP="00B93BA3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3BA3">
              <w:rPr>
                <w:rFonts w:ascii="仿宋_GB2312" w:eastAsia="仿宋_GB2312" w:hAnsi="宋体" w:cs="宋体" w:hint="eastAsia"/>
                <w:kern w:val="0"/>
                <w:sz w:val="26"/>
                <w:szCs w:val="26"/>
                <w:bdr w:val="none" w:sz="0" w:space="0" w:color="auto" w:frame="1"/>
              </w:rPr>
              <w:t>学历及专业要求：全日制本科及以上学历，会计、财务、金融、管理及相关专业，会计专业优先。具有会计初级及以上职称，了解国家财经政策和会计、税务法规，熟悉银行结算业务。</w:t>
            </w:r>
          </w:p>
          <w:p w:rsidR="00B93BA3" w:rsidRPr="00B93BA3" w:rsidRDefault="00B93BA3" w:rsidP="00B93BA3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3BA3">
              <w:rPr>
                <w:rFonts w:ascii="仿宋_GB2312" w:eastAsia="仿宋_GB2312" w:hAnsi="宋体" w:cs="宋体" w:hint="eastAsia"/>
                <w:kern w:val="0"/>
                <w:sz w:val="26"/>
                <w:szCs w:val="26"/>
                <w:bdr w:val="none" w:sz="0" w:space="0" w:color="auto" w:frame="1"/>
              </w:rPr>
              <w:t>工作经验：具有3年以上财务及相关工作经验及会计师事务所工作经验者优先。</w:t>
            </w:r>
          </w:p>
        </w:tc>
      </w:tr>
      <w:tr w:rsidR="00B93BA3" w:rsidRPr="00B93BA3" w:rsidTr="00B93BA3">
        <w:trPr>
          <w:jc w:val="center"/>
        </w:trPr>
        <w:tc>
          <w:tcPr>
            <w:tcW w:w="1728" w:type="dxa"/>
            <w:gridSpan w:val="2"/>
            <w:tcBorders>
              <w:top w:val="single" w:sz="8" w:space="0" w:color="272727"/>
              <w:left w:val="single" w:sz="8" w:space="0" w:color="272727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B93BA3" w:rsidRPr="00B93BA3" w:rsidRDefault="00B93BA3" w:rsidP="00B93BA3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3BA3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合计</w:t>
            </w:r>
          </w:p>
        </w:tc>
        <w:tc>
          <w:tcPr>
            <w:tcW w:w="735" w:type="dxa"/>
            <w:tcBorders>
              <w:top w:val="single" w:sz="8" w:space="0" w:color="272727"/>
              <w:left w:val="single" w:sz="8" w:space="0" w:color="272727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B93BA3" w:rsidRPr="00B93BA3" w:rsidRDefault="00B93BA3" w:rsidP="00B93BA3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3BA3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6316" w:type="dxa"/>
            <w:tcBorders>
              <w:top w:val="single" w:sz="8" w:space="0" w:color="272727"/>
              <w:left w:val="single" w:sz="8" w:space="0" w:color="272727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B93BA3" w:rsidRPr="00B93BA3" w:rsidRDefault="00B93BA3" w:rsidP="00B93B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5B685C" w:rsidRPr="00B93BA3" w:rsidRDefault="005B685C" w:rsidP="00B93BA3">
      <w:bookmarkStart w:id="0" w:name="_GoBack"/>
      <w:bookmarkEnd w:id="0"/>
    </w:p>
    <w:sectPr w:rsidR="005B685C" w:rsidRPr="00B93BA3" w:rsidSect="003E514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CF"/>
    <w:rsid w:val="000532D9"/>
    <w:rsid w:val="000F1AA2"/>
    <w:rsid w:val="00205B36"/>
    <w:rsid w:val="0023729B"/>
    <w:rsid w:val="003458AA"/>
    <w:rsid w:val="00355722"/>
    <w:rsid w:val="003E5142"/>
    <w:rsid w:val="005149FA"/>
    <w:rsid w:val="005726CF"/>
    <w:rsid w:val="005B685C"/>
    <w:rsid w:val="006A1C1F"/>
    <w:rsid w:val="00735CEA"/>
    <w:rsid w:val="00740BF2"/>
    <w:rsid w:val="007C3E63"/>
    <w:rsid w:val="007F5D94"/>
    <w:rsid w:val="00800AAB"/>
    <w:rsid w:val="00856298"/>
    <w:rsid w:val="008959BB"/>
    <w:rsid w:val="008D074B"/>
    <w:rsid w:val="009D09FC"/>
    <w:rsid w:val="00A217FD"/>
    <w:rsid w:val="00AE304C"/>
    <w:rsid w:val="00B5193D"/>
    <w:rsid w:val="00B93BA3"/>
    <w:rsid w:val="00BF54E0"/>
    <w:rsid w:val="00C82F5C"/>
    <w:rsid w:val="00CF6037"/>
    <w:rsid w:val="00D45391"/>
    <w:rsid w:val="00D51078"/>
    <w:rsid w:val="00D96FFE"/>
    <w:rsid w:val="00DF0328"/>
    <w:rsid w:val="00E2414B"/>
    <w:rsid w:val="00ED18F2"/>
    <w:rsid w:val="00F01970"/>
    <w:rsid w:val="00FA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0A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05B36"/>
    <w:rPr>
      <w:b/>
      <w:bCs/>
    </w:rPr>
  </w:style>
  <w:style w:type="character" w:customStyle="1" w:styleId="share">
    <w:name w:val="share"/>
    <w:basedOn w:val="a0"/>
    <w:rsid w:val="000F1AA2"/>
  </w:style>
  <w:style w:type="paragraph" w:styleId="a5">
    <w:name w:val="Balloon Text"/>
    <w:basedOn w:val="a"/>
    <w:link w:val="Char"/>
    <w:uiPriority w:val="99"/>
    <w:semiHidden/>
    <w:unhideWhenUsed/>
    <w:rsid w:val="00D4539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45391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F5D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0A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05B36"/>
    <w:rPr>
      <w:b/>
      <w:bCs/>
    </w:rPr>
  </w:style>
  <w:style w:type="character" w:customStyle="1" w:styleId="share">
    <w:name w:val="share"/>
    <w:basedOn w:val="a0"/>
    <w:rsid w:val="000F1AA2"/>
  </w:style>
  <w:style w:type="paragraph" w:styleId="a5">
    <w:name w:val="Balloon Text"/>
    <w:basedOn w:val="a"/>
    <w:link w:val="Char"/>
    <w:uiPriority w:val="99"/>
    <w:semiHidden/>
    <w:unhideWhenUsed/>
    <w:rsid w:val="00D4539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45391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F5D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9029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3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1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438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3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27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3179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微软中国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2020-12-09T06:14:00Z</dcterms:created>
  <dcterms:modified xsi:type="dcterms:W3CDTF">2020-12-09T06:14:00Z</dcterms:modified>
</cp:coreProperties>
</file>