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18D" w:rsidRPr="0049718D" w:rsidRDefault="0049718D" w:rsidP="0049718D">
      <w:pPr>
        <w:widowControl/>
        <w:shd w:val="clear" w:color="auto" w:fill="FFFFFF"/>
        <w:jc w:val="left"/>
        <w:rPr>
          <w:rFonts w:ascii="Microsoft yahei" w:eastAsia="宋体" w:hAnsi="Microsoft yahei" w:cs="宋体"/>
          <w:color w:val="333333"/>
          <w:kern w:val="0"/>
          <w:sz w:val="27"/>
          <w:szCs w:val="27"/>
        </w:rPr>
      </w:pPr>
    </w:p>
    <w:tbl>
      <w:tblPr>
        <w:tblW w:w="14610" w:type="dxa"/>
        <w:tblInd w:w="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1545"/>
        <w:gridCol w:w="1140"/>
        <w:gridCol w:w="1065"/>
        <w:gridCol w:w="3570"/>
        <w:gridCol w:w="5475"/>
        <w:gridCol w:w="1095"/>
      </w:tblGrid>
      <w:tr w:rsidR="0049718D" w:rsidRPr="0049718D" w:rsidTr="0049718D">
        <w:trPr>
          <w:trHeight w:val="510"/>
        </w:trPr>
        <w:tc>
          <w:tcPr>
            <w:tcW w:w="14610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718D" w:rsidRPr="0049718D" w:rsidRDefault="0049718D" w:rsidP="0049718D">
            <w:pPr>
              <w:widowControl/>
              <w:spacing w:line="585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bookmarkStart w:id="0" w:name="_GoBack"/>
            <w:r w:rsidRPr="0049718D">
              <w:rPr>
                <w:rFonts w:ascii="黑体" w:eastAsia="黑体" w:hAnsi="黑体" w:cs="宋体" w:hint="eastAsia"/>
                <w:color w:val="333333"/>
                <w:kern w:val="0"/>
                <w:sz w:val="41"/>
                <w:szCs w:val="41"/>
              </w:rPr>
              <w:t>菏泽市经济开发区公开招聘职位表</w:t>
            </w:r>
            <w:bookmarkEnd w:id="0"/>
          </w:p>
        </w:tc>
      </w:tr>
      <w:tr w:rsidR="0049718D" w:rsidRPr="0049718D" w:rsidTr="0049718D">
        <w:trPr>
          <w:trHeight w:val="570"/>
        </w:trPr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718D" w:rsidRPr="0049718D" w:rsidRDefault="0049718D" w:rsidP="0049718D">
            <w:pPr>
              <w:widowControl/>
              <w:spacing w:line="405" w:lineRule="atLeast"/>
              <w:ind w:firstLine="480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49718D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序号</w:t>
            </w:r>
          </w:p>
        </w:tc>
        <w:tc>
          <w:tcPr>
            <w:tcW w:w="154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718D" w:rsidRPr="0049718D" w:rsidRDefault="0049718D" w:rsidP="0049718D">
            <w:pPr>
              <w:widowControl/>
              <w:spacing w:line="405" w:lineRule="atLeast"/>
              <w:ind w:firstLine="480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49718D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招聘单位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718D" w:rsidRPr="0049718D" w:rsidRDefault="0049718D" w:rsidP="0049718D">
            <w:pPr>
              <w:widowControl/>
              <w:spacing w:line="405" w:lineRule="atLeast"/>
              <w:ind w:firstLine="480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49718D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岗位名称</w:t>
            </w:r>
          </w:p>
        </w:tc>
        <w:tc>
          <w:tcPr>
            <w:tcW w:w="106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718D" w:rsidRPr="0049718D" w:rsidRDefault="0049718D" w:rsidP="0049718D">
            <w:pPr>
              <w:widowControl/>
              <w:spacing w:line="405" w:lineRule="atLeast"/>
              <w:ind w:firstLine="480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49718D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招聘人数</w:t>
            </w:r>
          </w:p>
        </w:tc>
        <w:tc>
          <w:tcPr>
            <w:tcW w:w="35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718D" w:rsidRPr="0049718D" w:rsidRDefault="0049718D" w:rsidP="0049718D">
            <w:pPr>
              <w:widowControl/>
              <w:spacing w:line="405" w:lineRule="atLeast"/>
              <w:ind w:firstLine="480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49718D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岗位职责</w:t>
            </w:r>
          </w:p>
        </w:tc>
        <w:tc>
          <w:tcPr>
            <w:tcW w:w="547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718D" w:rsidRPr="0049718D" w:rsidRDefault="0049718D" w:rsidP="0049718D">
            <w:pPr>
              <w:widowControl/>
              <w:spacing w:line="405" w:lineRule="atLeast"/>
              <w:ind w:firstLine="480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49718D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任职条件</w:t>
            </w:r>
          </w:p>
        </w:tc>
        <w:tc>
          <w:tcPr>
            <w:tcW w:w="108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718D" w:rsidRPr="0049718D" w:rsidRDefault="0049718D" w:rsidP="0049718D">
            <w:pPr>
              <w:widowControl/>
              <w:spacing w:line="585" w:lineRule="atLeast"/>
              <w:ind w:firstLine="480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49718D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备注</w:t>
            </w:r>
          </w:p>
        </w:tc>
      </w:tr>
      <w:tr w:rsidR="0049718D" w:rsidRPr="0049718D" w:rsidTr="0049718D">
        <w:trPr>
          <w:trHeight w:val="3450"/>
        </w:trPr>
        <w:tc>
          <w:tcPr>
            <w:tcW w:w="7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718D" w:rsidRPr="0049718D" w:rsidRDefault="0049718D" w:rsidP="0049718D">
            <w:pPr>
              <w:widowControl/>
              <w:spacing w:line="405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49718D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718D" w:rsidRPr="0049718D" w:rsidRDefault="0049718D" w:rsidP="0049718D">
            <w:pPr>
              <w:widowControl/>
              <w:spacing w:line="405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49718D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中</w:t>
            </w:r>
            <w:proofErr w:type="gramStart"/>
            <w:r w:rsidRPr="0049718D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鲁盛源</w:t>
            </w:r>
            <w:proofErr w:type="gramEnd"/>
            <w:r w:rsidRPr="0049718D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集团有限公司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718D" w:rsidRPr="0049718D" w:rsidRDefault="0049718D" w:rsidP="0049718D">
            <w:pPr>
              <w:widowControl/>
              <w:spacing w:line="405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49718D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董事长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718D" w:rsidRPr="0049718D" w:rsidRDefault="0049718D" w:rsidP="0049718D">
            <w:pPr>
              <w:widowControl/>
              <w:spacing w:line="405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49718D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718D" w:rsidRPr="0049718D" w:rsidRDefault="0049718D" w:rsidP="0049718D">
            <w:pPr>
              <w:widowControl/>
              <w:spacing w:line="405" w:lineRule="atLeast"/>
              <w:ind w:firstLine="480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49718D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1、负责公司经营运营管理工作，保障国有资产保值增值；</w:t>
            </w:r>
          </w:p>
          <w:p w:rsidR="0049718D" w:rsidRPr="0049718D" w:rsidRDefault="0049718D" w:rsidP="0049718D">
            <w:pPr>
              <w:widowControl/>
              <w:spacing w:line="405" w:lineRule="atLeast"/>
              <w:ind w:firstLine="480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49718D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2、拓展公司投融资资源，维护重要客户关系；</w:t>
            </w:r>
          </w:p>
          <w:p w:rsidR="0049718D" w:rsidRPr="0049718D" w:rsidRDefault="0049718D" w:rsidP="0049718D">
            <w:pPr>
              <w:widowControl/>
              <w:spacing w:line="405" w:lineRule="atLeast"/>
              <w:ind w:firstLine="480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49718D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3、负责洽谈引进合作项目、吸引社会资本投资；</w:t>
            </w:r>
          </w:p>
          <w:p w:rsidR="0049718D" w:rsidRPr="0049718D" w:rsidRDefault="0049718D" w:rsidP="0049718D">
            <w:pPr>
              <w:widowControl/>
              <w:spacing w:line="405" w:lineRule="atLeast"/>
              <w:ind w:firstLine="480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49718D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4、负责对公司的投融资项目进行管理等工作；</w:t>
            </w:r>
          </w:p>
          <w:p w:rsidR="0049718D" w:rsidRPr="0049718D" w:rsidRDefault="0049718D" w:rsidP="0049718D">
            <w:pPr>
              <w:widowControl/>
              <w:spacing w:line="405" w:lineRule="atLeast"/>
              <w:ind w:firstLine="480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49718D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5、开发区交办的其他工作。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718D" w:rsidRPr="0049718D" w:rsidRDefault="0049718D" w:rsidP="0049718D">
            <w:pPr>
              <w:widowControl/>
              <w:spacing w:line="405" w:lineRule="atLeast"/>
              <w:ind w:firstLine="480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49718D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1、中共党员，大学本科以上学历，年龄不超过52岁（1968年1月1日以后出生）；</w:t>
            </w:r>
            <w:r w:rsidRPr="0049718D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br/>
              <w:t>2、具有在县级以上政府部门或大中型金融机构、平台公司3年以上投融资本和资本运营相关工作经验；</w:t>
            </w:r>
            <w:r w:rsidRPr="0049718D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br/>
              <w:t>3、熟悉投融资业务及相关政策法规、资本运作模式，具有较强的投融资能力和资本运作能力，具有成功投融资或资本运作案例；</w:t>
            </w:r>
            <w:r w:rsidRPr="0049718D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br/>
              <w:t>4、</w:t>
            </w:r>
            <w:proofErr w:type="gramStart"/>
            <w:r w:rsidRPr="0049718D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具有国</w:t>
            </w:r>
            <w:proofErr w:type="gramEnd"/>
            <w:r w:rsidRPr="0049718D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资体系搭建、国有资本运营实践经验者优先。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718D" w:rsidRPr="0049718D" w:rsidRDefault="0049718D" w:rsidP="004971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9718D" w:rsidRPr="0049718D" w:rsidTr="0049718D">
        <w:trPr>
          <w:trHeight w:val="2850"/>
        </w:trPr>
        <w:tc>
          <w:tcPr>
            <w:tcW w:w="7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718D" w:rsidRPr="0049718D" w:rsidRDefault="0049718D" w:rsidP="0049718D">
            <w:pPr>
              <w:widowControl/>
              <w:spacing w:line="405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49718D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lastRenderedPageBreak/>
              <w:t>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718D" w:rsidRPr="0049718D" w:rsidRDefault="0049718D" w:rsidP="0049718D">
            <w:pPr>
              <w:widowControl/>
              <w:spacing w:line="405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49718D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菏泽开发区天创实业有限公司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718D" w:rsidRPr="0049718D" w:rsidRDefault="0049718D" w:rsidP="0049718D">
            <w:pPr>
              <w:widowControl/>
              <w:spacing w:line="405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49718D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总经理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718D" w:rsidRPr="0049718D" w:rsidRDefault="0049718D" w:rsidP="0049718D">
            <w:pPr>
              <w:widowControl/>
              <w:spacing w:line="405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49718D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718D" w:rsidRPr="0049718D" w:rsidRDefault="0049718D" w:rsidP="0049718D">
            <w:pPr>
              <w:widowControl/>
              <w:spacing w:line="405" w:lineRule="atLeast"/>
              <w:ind w:firstLine="480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49718D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1、负责公司经营运营管理工作，保障国有资产保值增值；</w:t>
            </w:r>
          </w:p>
          <w:p w:rsidR="0049718D" w:rsidRPr="0049718D" w:rsidRDefault="0049718D" w:rsidP="0049718D">
            <w:pPr>
              <w:widowControl/>
              <w:spacing w:line="405" w:lineRule="atLeast"/>
              <w:ind w:firstLine="480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49718D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2、拓展公司投融资资源，维护重要客户关系；</w:t>
            </w:r>
          </w:p>
          <w:p w:rsidR="0049718D" w:rsidRPr="0049718D" w:rsidRDefault="0049718D" w:rsidP="0049718D">
            <w:pPr>
              <w:widowControl/>
              <w:spacing w:line="405" w:lineRule="atLeast"/>
              <w:ind w:firstLine="480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49718D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3、负责洽谈引进合作项目、吸引社会资本投资；</w:t>
            </w:r>
          </w:p>
          <w:p w:rsidR="0049718D" w:rsidRPr="0049718D" w:rsidRDefault="0049718D" w:rsidP="0049718D">
            <w:pPr>
              <w:widowControl/>
              <w:spacing w:line="405" w:lineRule="atLeast"/>
              <w:ind w:firstLine="480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49718D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4、负责对公司的投融资项目进行管理等工作；</w:t>
            </w:r>
          </w:p>
          <w:p w:rsidR="0049718D" w:rsidRPr="0049718D" w:rsidRDefault="0049718D" w:rsidP="0049718D">
            <w:pPr>
              <w:widowControl/>
              <w:spacing w:line="405" w:lineRule="atLeast"/>
              <w:ind w:firstLine="480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49718D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5、开发区交办的其他工作。</w:t>
            </w:r>
          </w:p>
        </w:tc>
        <w:tc>
          <w:tcPr>
            <w:tcW w:w="5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718D" w:rsidRPr="0049718D" w:rsidRDefault="0049718D" w:rsidP="0049718D">
            <w:pPr>
              <w:widowControl/>
              <w:spacing w:line="405" w:lineRule="atLeast"/>
              <w:ind w:firstLine="480"/>
              <w:jc w:val="left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49718D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1、大学本科以上学历，年龄不超过45岁（1975年1月1日以后出生）；</w:t>
            </w:r>
            <w:r w:rsidRPr="0049718D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br/>
              <w:t>2、具有在县级以上政府部门或大中型金融机构、平台公司3年以上投融资本和资本运营相关工作经验；</w:t>
            </w:r>
            <w:r w:rsidRPr="0049718D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br/>
              <w:t>3、熟悉投融资业务及相关政策法规、资本运作模式，具有较强的投融资能力和资本运作能力，具有成功投融资或资本运作案例；</w:t>
            </w:r>
            <w:r w:rsidRPr="0049718D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br/>
              <w:t>4、</w:t>
            </w:r>
            <w:proofErr w:type="gramStart"/>
            <w:r w:rsidRPr="0049718D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具有国</w:t>
            </w:r>
            <w:proofErr w:type="gramEnd"/>
            <w:r w:rsidRPr="0049718D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资体系搭建、国有资本运营实践经验者优先。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9718D" w:rsidRPr="0049718D" w:rsidRDefault="0049718D" w:rsidP="0049718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9E46EE" w:rsidRPr="0049718D" w:rsidRDefault="009E46EE" w:rsidP="0049718D"/>
    <w:sectPr w:rsidR="009E46EE" w:rsidRPr="0049718D" w:rsidSect="0049718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F9F"/>
    <w:rsid w:val="000C3EA3"/>
    <w:rsid w:val="00160817"/>
    <w:rsid w:val="00195525"/>
    <w:rsid w:val="00347E56"/>
    <w:rsid w:val="00423B68"/>
    <w:rsid w:val="004260E9"/>
    <w:rsid w:val="00436BC4"/>
    <w:rsid w:val="00445280"/>
    <w:rsid w:val="004726E2"/>
    <w:rsid w:val="0049718D"/>
    <w:rsid w:val="004E7F6D"/>
    <w:rsid w:val="005616F5"/>
    <w:rsid w:val="00613A92"/>
    <w:rsid w:val="006303FA"/>
    <w:rsid w:val="006568D7"/>
    <w:rsid w:val="0079506B"/>
    <w:rsid w:val="00861CEC"/>
    <w:rsid w:val="00894EF9"/>
    <w:rsid w:val="008C597A"/>
    <w:rsid w:val="009E46EE"/>
    <w:rsid w:val="00AD761E"/>
    <w:rsid w:val="00B977C1"/>
    <w:rsid w:val="00C20270"/>
    <w:rsid w:val="00D512B7"/>
    <w:rsid w:val="00D813C7"/>
    <w:rsid w:val="00DE604E"/>
    <w:rsid w:val="00DF0F9F"/>
    <w:rsid w:val="00E9784A"/>
    <w:rsid w:val="00F06370"/>
    <w:rsid w:val="00F701C5"/>
    <w:rsid w:val="00FD3F02"/>
    <w:rsid w:val="00FF0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423B68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423B68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13A9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8C597A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C597A"/>
    <w:rPr>
      <w:sz w:val="18"/>
      <w:szCs w:val="18"/>
    </w:rPr>
  </w:style>
  <w:style w:type="character" w:styleId="a5">
    <w:name w:val="Strong"/>
    <w:basedOn w:val="a0"/>
    <w:uiPriority w:val="22"/>
    <w:qFormat/>
    <w:rsid w:val="00FD3F02"/>
    <w:rPr>
      <w:b/>
      <w:bCs/>
    </w:rPr>
  </w:style>
  <w:style w:type="character" w:customStyle="1" w:styleId="2Char">
    <w:name w:val="标题 2 Char"/>
    <w:basedOn w:val="a0"/>
    <w:link w:val="2"/>
    <w:uiPriority w:val="9"/>
    <w:rsid w:val="00423B68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Char">
    <w:name w:val="标题 3 Char"/>
    <w:basedOn w:val="a0"/>
    <w:link w:val="3"/>
    <w:uiPriority w:val="9"/>
    <w:rsid w:val="00423B68"/>
    <w:rPr>
      <w:rFonts w:ascii="宋体" w:eastAsia="宋体" w:hAnsi="宋体" w:cs="宋体"/>
      <w:b/>
      <w:bCs/>
      <w:kern w:val="0"/>
      <w:sz w:val="27"/>
      <w:szCs w:val="27"/>
    </w:rPr>
  </w:style>
  <w:style w:type="paragraph" w:customStyle="1" w:styleId="cjk">
    <w:name w:val="cjk"/>
    <w:basedOn w:val="a"/>
    <w:rsid w:val="00FF0F0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423B68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423B68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13A9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8C597A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C597A"/>
    <w:rPr>
      <w:sz w:val="18"/>
      <w:szCs w:val="18"/>
    </w:rPr>
  </w:style>
  <w:style w:type="character" w:styleId="a5">
    <w:name w:val="Strong"/>
    <w:basedOn w:val="a0"/>
    <w:uiPriority w:val="22"/>
    <w:qFormat/>
    <w:rsid w:val="00FD3F02"/>
    <w:rPr>
      <w:b/>
      <w:bCs/>
    </w:rPr>
  </w:style>
  <w:style w:type="character" w:customStyle="1" w:styleId="2Char">
    <w:name w:val="标题 2 Char"/>
    <w:basedOn w:val="a0"/>
    <w:link w:val="2"/>
    <w:uiPriority w:val="9"/>
    <w:rsid w:val="00423B68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Char">
    <w:name w:val="标题 3 Char"/>
    <w:basedOn w:val="a0"/>
    <w:link w:val="3"/>
    <w:uiPriority w:val="9"/>
    <w:rsid w:val="00423B68"/>
    <w:rPr>
      <w:rFonts w:ascii="宋体" w:eastAsia="宋体" w:hAnsi="宋体" w:cs="宋体"/>
      <w:b/>
      <w:bCs/>
      <w:kern w:val="0"/>
      <w:sz w:val="27"/>
      <w:szCs w:val="27"/>
    </w:rPr>
  </w:style>
  <w:style w:type="paragraph" w:customStyle="1" w:styleId="cjk">
    <w:name w:val="cjk"/>
    <w:basedOn w:val="a"/>
    <w:rsid w:val="00FF0F0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52457">
          <w:marLeft w:val="15"/>
          <w:marRight w:val="0"/>
          <w:marTop w:val="0"/>
          <w:marBottom w:val="0"/>
          <w:divBdr>
            <w:top w:val="none" w:sz="0" w:space="0" w:color="auto"/>
            <w:left w:val="single" w:sz="6" w:space="0" w:color="C8D5E1"/>
            <w:bottom w:val="none" w:sz="0" w:space="0" w:color="auto"/>
            <w:right w:val="single" w:sz="6" w:space="0" w:color="C8D5E1"/>
          </w:divBdr>
          <w:divsChild>
            <w:div w:id="523979721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63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818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4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46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92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82763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18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518650">
          <w:marLeft w:val="15"/>
          <w:marRight w:val="0"/>
          <w:marTop w:val="0"/>
          <w:marBottom w:val="0"/>
          <w:divBdr>
            <w:top w:val="none" w:sz="0" w:space="0" w:color="auto"/>
            <w:left w:val="single" w:sz="6" w:space="0" w:color="C8D5E1"/>
            <w:bottom w:val="none" w:sz="0" w:space="0" w:color="auto"/>
            <w:right w:val="single" w:sz="6" w:space="0" w:color="C8D5E1"/>
          </w:divBdr>
          <w:divsChild>
            <w:div w:id="415591541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665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197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98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97</Words>
  <Characters>554</Characters>
  <Application>Microsoft Office Word</Application>
  <DocSecurity>0</DocSecurity>
  <Lines>4</Lines>
  <Paragraphs>1</Paragraphs>
  <ScaleCrop>false</ScaleCrop>
  <Company>微软中国</Company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2020-12-03T04:16:00Z</dcterms:created>
  <dcterms:modified xsi:type="dcterms:W3CDTF">2020-12-03T04:16:00Z</dcterms:modified>
</cp:coreProperties>
</file>