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="仿宋" w:hAnsi="仿宋" w:eastAsia="仿宋" w:cs="Times New Roman"/>
          <w:sz w:val="32"/>
          <w:szCs w:val="24"/>
        </w:rPr>
      </w:pPr>
      <w:bookmarkStart w:id="1" w:name="_GoBack"/>
      <w:bookmarkEnd w:id="1"/>
      <w:r>
        <w:rPr>
          <w:rFonts w:hint="eastAsia" w:ascii="宋体" w:hAnsi="宋体" w:eastAsia="仿宋" w:cs="仿宋_GB2312"/>
          <w:color w:val="000000"/>
          <w:kern w:val="0"/>
          <w:sz w:val="32"/>
          <w:szCs w:val="32"/>
          <w:shd w:val="clear" w:color="auto" w:fill="FFFFFF"/>
        </w:rPr>
        <w:t>附件：</w:t>
      </w:r>
    </w:p>
    <w:p>
      <w:pPr>
        <w:spacing w:before="156" w:beforeLines="50" w:line="600" w:lineRule="exact"/>
        <w:jc w:val="center"/>
        <w:rPr>
          <w:rFonts w:ascii="方正小标宋简体" w:hAnsi="Times New Roman" w:eastAsia="方正小标宋简体" w:cs="Times New Roman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  <w:t>安徽省儿童医院</w:t>
      </w:r>
      <w:r>
        <w:rPr>
          <w:rFonts w:ascii="方正小标宋简体" w:hAnsi="Times New Roman" w:eastAsia="方正小标宋简体" w:cs="Times New Roman"/>
          <w:bCs/>
          <w:color w:val="000000"/>
          <w:sz w:val="44"/>
          <w:szCs w:val="44"/>
        </w:rPr>
        <w:t>20</w:t>
      </w:r>
      <w:r>
        <w:rPr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  <w:t>20年人才引进报名表</w:t>
      </w:r>
    </w:p>
    <w:p>
      <w:pPr>
        <w:spacing w:line="600" w:lineRule="exact"/>
        <w:ind w:firstLine="5280" w:firstLineChars="2200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填表时间：</w:t>
      </w:r>
      <w:r>
        <w:rPr>
          <w:rFonts w:ascii="仿宋_GB2312" w:hAnsi="Times New Roman" w:eastAsia="仿宋_GB2312" w:cs="Times New Roman"/>
          <w:color w:val="000000"/>
          <w:sz w:val="24"/>
          <w:szCs w:val="24"/>
        </w:rPr>
        <w:t xml:space="preserve">    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年</w:t>
      </w:r>
      <w:r>
        <w:rPr>
          <w:rFonts w:ascii="仿宋_GB2312" w:hAnsi="Times New Roman" w:eastAsia="仿宋_GB2312" w:cs="Times New Roman"/>
          <w:color w:val="000000"/>
          <w:sz w:val="24"/>
          <w:szCs w:val="24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月</w:t>
      </w:r>
      <w:r>
        <w:rPr>
          <w:rFonts w:ascii="仿宋_GB2312" w:hAnsi="Times New Roman" w:eastAsia="仿宋_GB2312" w:cs="Times New Roman"/>
          <w:color w:val="000000"/>
          <w:sz w:val="24"/>
          <w:szCs w:val="24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日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05"/>
        <w:gridCol w:w="665"/>
        <w:gridCol w:w="539"/>
        <w:gridCol w:w="182"/>
        <w:gridCol w:w="110"/>
        <w:gridCol w:w="534"/>
        <w:gridCol w:w="90"/>
        <w:gridCol w:w="435"/>
        <w:gridCol w:w="210"/>
        <w:gridCol w:w="575"/>
        <w:gridCol w:w="1220"/>
        <w:gridCol w:w="1220"/>
        <w:gridCol w:w="240"/>
        <w:gridCol w:w="840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出生时间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80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出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生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学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334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参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加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7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9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4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职务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（职称）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婚否</w:t>
            </w:r>
          </w:p>
        </w:tc>
        <w:tc>
          <w:tcPr>
            <w:tcW w:w="6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（应届毕业生填入学前的）</w:t>
            </w:r>
          </w:p>
        </w:tc>
        <w:tc>
          <w:tcPr>
            <w:tcW w:w="5994" w:type="dxa"/>
            <w:gridSpan w:val="1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省（市、自治区）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市（州）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家庭详细地址</w:t>
            </w:r>
          </w:p>
        </w:tc>
        <w:tc>
          <w:tcPr>
            <w:tcW w:w="3064" w:type="dxa"/>
            <w:gridSpan w:val="6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064" w:type="dxa"/>
            <w:gridSpan w:val="6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5994" w:type="dxa"/>
            <w:gridSpan w:val="1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1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95" w:type="dxa"/>
            <w:gridSpan w:val="15"/>
            <w:vAlign w:val="center"/>
          </w:tcPr>
          <w:p>
            <w:pPr>
              <w:spacing w:line="320" w:lineRule="exact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295" w:type="dxa"/>
            <w:gridSpan w:val="1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称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谓</w:t>
            </w: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工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作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单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位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及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2100" w:type="dxa"/>
            <w:gridSpan w:val="7"/>
            <w:tcBorders>
              <w:right w:val="nil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725" w:type="dxa"/>
            <w:gridSpan w:val="6"/>
            <w:tcBorders>
              <w:left w:val="nil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220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2100" w:type="dxa"/>
            <w:gridSpan w:val="7"/>
            <w:tcBorders>
              <w:right w:val="nil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725" w:type="dxa"/>
            <w:gridSpan w:val="6"/>
            <w:tcBorders>
              <w:left w:val="nil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诚信声明</w:t>
            </w:r>
          </w:p>
        </w:tc>
        <w:tc>
          <w:tcPr>
            <w:tcW w:w="8295" w:type="dxa"/>
            <w:gridSpan w:val="15"/>
            <w:vAlign w:val="center"/>
          </w:tcPr>
          <w:p>
            <w:pPr>
              <w:spacing w:line="320" w:lineRule="exact"/>
              <w:ind w:firstLine="480" w:firstLineChars="2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本人承诺以上所填内容属实，并已达到报名条件，否则取消录取资格。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签  名：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7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" w:cs="Times New Roman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295" w:type="dxa"/>
            <w:gridSpan w:val="15"/>
            <w:vAlign w:val="center"/>
          </w:tcPr>
          <w:p>
            <w:pPr>
              <w:spacing w:line="320" w:lineRule="exact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说明：</w:t>
      </w:r>
      <w:r>
        <w:rPr>
          <w:rFonts w:ascii="仿宋_GB2312" w:hAnsi="宋体" w:eastAsia="仿宋_GB2312" w:cs="Times New Roman"/>
          <w:color w:val="000000"/>
          <w:sz w:val="24"/>
          <w:szCs w:val="24"/>
        </w:rPr>
        <w:t>1.</w:t>
      </w: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请报考者认真阅读《人才引进公告》后如实准确填写。报考者隐瞒有关情况</w:t>
      </w:r>
    </w:p>
    <w:p>
      <w:pPr>
        <w:spacing w:line="360" w:lineRule="exact"/>
        <w:ind w:firstLine="960" w:firstLineChars="400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或提供虚假材料的，由聘用主管机关取消其考试或聘用资格，并按有关规定严</w:t>
      </w:r>
    </w:p>
    <w:p>
      <w:pPr>
        <w:spacing w:line="360" w:lineRule="exact"/>
        <w:ind w:firstLine="960" w:firstLineChars="400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肃处理。</w:t>
      </w:r>
    </w:p>
    <w:p>
      <w:pPr>
        <w:spacing w:line="360" w:lineRule="exact"/>
        <w:ind w:left="719" w:leftChars="228" w:hanging="240" w:hangingChars="100"/>
        <w:rPr>
          <w:rFonts w:ascii="Times New Roman" w:hAnsi="Times New Roman" w:eastAsia="仿宋" w:cs="Times New Roman"/>
          <w:sz w:val="32"/>
          <w:szCs w:val="24"/>
        </w:rPr>
      </w:pPr>
      <w:r>
        <w:rPr>
          <w:rFonts w:ascii="仿宋_GB2312" w:hAnsi="宋体" w:eastAsia="仿宋_GB2312" w:cs="Times New Roman"/>
          <w:color w:val="000000"/>
          <w:sz w:val="24"/>
          <w:szCs w:val="24"/>
        </w:rPr>
        <w:t>2.</w:t>
      </w: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>“直系亲属及主要社会关系”包括夫妻关系、直系血亲关系、三代以内旁系血亲和近姻亲关系。</w:t>
      </w:r>
      <w:bookmarkStart w:id="0" w:name="End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D7"/>
    <w:rsid w:val="000C5661"/>
    <w:rsid w:val="001B6A20"/>
    <w:rsid w:val="00262B83"/>
    <w:rsid w:val="00287312"/>
    <w:rsid w:val="00443960"/>
    <w:rsid w:val="00453C7A"/>
    <w:rsid w:val="0046136C"/>
    <w:rsid w:val="004D76CC"/>
    <w:rsid w:val="005F0FD7"/>
    <w:rsid w:val="00691881"/>
    <w:rsid w:val="006E39A2"/>
    <w:rsid w:val="00751520"/>
    <w:rsid w:val="007E4907"/>
    <w:rsid w:val="009669E1"/>
    <w:rsid w:val="00972331"/>
    <w:rsid w:val="009D31CE"/>
    <w:rsid w:val="00A52208"/>
    <w:rsid w:val="00BB0785"/>
    <w:rsid w:val="00BC0F3F"/>
    <w:rsid w:val="00C36131"/>
    <w:rsid w:val="00E97DE2"/>
    <w:rsid w:val="00FA2DC1"/>
    <w:rsid w:val="00FA5230"/>
    <w:rsid w:val="0C54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500</Words>
  <Characters>2851</Characters>
  <Lines>23</Lines>
  <Paragraphs>6</Paragraphs>
  <TotalTime>14</TotalTime>
  <ScaleCrop>false</ScaleCrop>
  <LinksUpToDate>false</LinksUpToDate>
  <CharactersWithSpaces>3345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2020-11-11T01:50:00Z</dcterms:created>
  <dc:creator>NTKO</dc:creator>
  <cp:lastModifiedBy>ぺ灬cc果冻ル</cp:lastModifiedBy>
  <dcterms:modified xsi:type="dcterms:W3CDTF">2020-11-16T10:30:19Z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