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仿宋_GB2312" w:eastAsia="仿宋_GB2312" w:hAnsiTheme="minorHAnsi" w:cstheme="minorBidi"/>
          <w:kern w:val="2"/>
          <w:sz w:val="32"/>
          <w:szCs w:val="32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</w:rPr>
        <w:t>附件一：</w:t>
      </w:r>
    </w:p>
    <w:p>
      <w:pPr>
        <w:pStyle w:val="2"/>
        <w:spacing w:before="0" w:beforeAutospacing="0" w:after="0" w:afterAutospacing="0" w:line="240" w:lineRule="auto"/>
        <w:jc w:val="center"/>
        <w:rPr>
          <w:rFonts w:ascii="仿宋_GB2312" w:eastAsia="仿宋_GB2312" w:hAnsiTheme="minorHAnsi" w:cstheme="minorBidi"/>
          <w:kern w:val="2"/>
          <w:sz w:val="32"/>
          <w:szCs w:val="32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</w:rPr>
        <w:t>厦门市会议展览促进中心</w:t>
      </w:r>
      <w:r>
        <w:rPr>
          <w:rFonts w:ascii="仿宋_GB2312" w:eastAsia="仿宋_GB2312" w:hAnsiTheme="minorHAnsi" w:cstheme="minorBidi"/>
          <w:kern w:val="2"/>
          <w:sz w:val="32"/>
          <w:szCs w:val="32"/>
        </w:rPr>
        <w:t>2020年11月</w:t>
      </w:r>
    </w:p>
    <w:p>
      <w:pPr>
        <w:pStyle w:val="2"/>
        <w:spacing w:before="0" w:beforeAutospacing="0" w:after="0" w:afterAutospacing="0" w:line="240" w:lineRule="auto"/>
        <w:jc w:val="center"/>
        <w:rPr>
          <w:rFonts w:ascii="仿宋_GB2312" w:eastAsia="仿宋_GB2312" w:hAnsiTheme="minorHAnsi" w:cstheme="minorBidi"/>
          <w:kern w:val="2"/>
          <w:sz w:val="32"/>
          <w:szCs w:val="32"/>
        </w:rPr>
      </w:pPr>
      <w:bookmarkStart w:id="0" w:name="_GoBack"/>
      <w:r>
        <w:rPr>
          <w:rFonts w:hint="eastAsia" w:ascii="仿宋_GB2312" w:eastAsia="仿宋_GB2312" w:hAnsiTheme="minorHAnsi" w:cstheme="minorBidi"/>
          <w:kern w:val="2"/>
          <w:sz w:val="32"/>
          <w:szCs w:val="32"/>
        </w:rPr>
        <w:t>非在编工作人员招聘岗位信息表</w:t>
      </w:r>
    </w:p>
    <w:bookmarkEnd w:id="0"/>
    <w:p>
      <w:pPr>
        <w:pStyle w:val="2"/>
        <w:spacing w:before="0" w:beforeAutospacing="0" w:after="0" w:afterAutospacing="0" w:line="240" w:lineRule="auto"/>
        <w:jc w:val="center"/>
        <w:rPr>
          <w:rFonts w:ascii="仿宋_GB2312" w:eastAsia="仿宋_GB2312" w:hAnsiTheme="minorHAnsi" w:cstheme="minorBidi"/>
          <w:kern w:val="2"/>
          <w:sz w:val="32"/>
          <w:szCs w:val="32"/>
        </w:rPr>
      </w:pPr>
    </w:p>
    <w:tbl>
      <w:tblPr>
        <w:tblStyle w:val="3"/>
        <w:tblW w:w="1374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0"/>
        <w:gridCol w:w="640"/>
        <w:gridCol w:w="660"/>
        <w:gridCol w:w="580"/>
        <w:gridCol w:w="640"/>
        <w:gridCol w:w="3540"/>
        <w:gridCol w:w="720"/>
        <w:gridCol w:w="4500"/>
        <w:gridCol w:w="12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拟招岗位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岗位代码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招考人数</w:t>
            </w:r>
          </w:p>
        </w:tc>
        <w:tc>
          <w:tcPr>
            <w:tcW w:w="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年龄</w:t>
            </w:r>
          </w:p>
        </w:tc>
        <w:tc>
          <w:tcPr>
            <w:tcW w:w="6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3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专业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最低学历</w:t>
            </w:r>
          </w:p>
        </w:tc>
        <w:tc>
          <w:tcPr>
            <w:tcW w:w="4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其他条件</w:t>
            </w:r>
          </w:p>
        </w:tc>
        <w:tc>
          <w:tcPr>
            <w:tcW w:w="12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会展业务岗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01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经济贸易类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本科</w:t>
            </w:r>
          </w:p>
        </w:tc>
        <w:tc>
          <w:tcPr>
            <w:tcW w:w="4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有较强的表达能力和沟通协调能力，有工作经验优先。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0" w:hRule="atLeast"/>
          <w:jc w:val="center"/>
        </w:trPr>
        <w:tc>
          <w:tcPr>
            <w:tcW w:w="12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综合文字岗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02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35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不限</w:t>
            </w:r>
          </w:p>
        </w:tc>
        <w:tc>
          <w:tcPr>
            <w:tcW w:w="3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中国语言文学类、新闻传播学类、历史学类、哲学类、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社会学类、政治学类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本科</w:t>
            </w:r>
          </w:p>
        </w:tc>
        <w:tc>
          <w:tcPr>
            <w:tcW w:w="4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有较强的文字写作能力，有工作经验优先。</w:t>
            </w:r>
          </w:p>
        </w:tc>
        <w:tc>
          <w:tcPr>
            <w:tcW w:w="12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</w:tr>
    </w:tbl>
    <w:p>
      <w:pPr>
        <w:pStyle w:val="2"/>
        <w:spacing w:before="0" w:beforeAutospacing="0" w:after="0" w:afterAutospacing="0" w:line="240" w:lineRule="auto"/>
        <w:jc w:val="center"/>
        <w:rPr>
          <w:rFonts w:hint="eastAsia" w:ascii="仿宋_GB2312" w:eastAsia="仿宋_GB2312" w:hAnsiTheme="minorHAnsi" w:cstheme="minorBidi"/>
          <w:kern w:val="2"/>
          <w:sz w:val="32"/>
          <w:szCs w:val="32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E5409"/>
    <w:rsid w:val="331549B6"/>
    <w:rsid w:val="357A3959"/>
    <w:rsid w:val="3BCE5409"/>
    <w:rsid w:val="50017D49"/>
    <w:rsid w:val="55D25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 w:line="300" w:lineRule="atLeast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正文1"/>
    <w:basedOn w:val="1"/>
    <w:uiPriority w:val="0"/>
    <w:pPr>
      <w:ind w:firstLine="803" w:firstLineChars="200"/>
    </w:pPr>
    <w:rPr>
      <w:rFonts w:ascii="Times New Roman" w:hAnsi="Times New Roman"/>
      <w:sz w:val="3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2020-11-16T03:18:00Z</dcterms:created>
  <dc:creator>清水函</dc:creator>
  <cp:lastModifiedBy>清水函</cp:lastModifiedBy>
  <dcterms:modified xsi:type="dcterms:W3CDTF">2020-11-16T03:20:02Z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