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8" w:lineRule="atLeas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spacing w:line="60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Ansi="方正小标宋简体" w:eastAsia="方正小标宋简体"/>
          <w:color w:val="000000"/>
          <w:sz w:val="36"/>
          <w:szCs w:val="36"/>
        </w:rPr>
        <w:t>沙县高校毕业生基层公共管理和</w:t>
      </w:r>
    </w:p>
    <w:p>
      <w:pPr>
        <w:spacing w:line="60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Ansi="方正小标宋简体" w:eastAsia="方正小标宋简体"/>
          <w:color w:val="000000"/>
          <w:sz w:val="36"/>
          <w:szCs w:val="36"/>
        </w:rPr>
        <w:t>社会服务岗位报名登记表</w:t>
      </w:r>
    </w:p>
    <w:tbl>
      <w:tblPr>
        <w:tblStyle w:val="4"/>
        <w:tblW w:w="9218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559"/>
        <w:gridCol w:w="912"/>
        <w:gridCol w:w="1246"/>
        <w:gridCol w:w="1100"/>
        <w:gridCol w:w="1209"/>
        <w:gridCol w:w="184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姓    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性   别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民    族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照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4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学</w:t>
            </w:r>
            <w:r>
              <w:rPr>
                <w:rFonts w:hint="eastAsia" w:eastAsia="仿宋_GB2312"/>
                <w:color w:val="000000"/>
                <w:spacing w:val="-34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生源地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政治面貌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毕业院校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专业名称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毕业时间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年    月    日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报到证号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身份证号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联系电话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户   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农业 </w:t>
            </w:r>
            <w:r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eastAsia="仿宋_GB2312"/>
                <w:color w:val="000000"/>
                <w:sz w:val="28"/>
                <w:szCs w:val="28"/>
              </w:rPr>
              <w:t>非农业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健康状况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家庭地址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人员类别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260" w:lineRule="exact"/>
              <w:jc w:val="left"/>
              <w:rPr>
                <w:rFonts w:ascii="仿宋_GB2312" w:eastAsia="仿宋_GB2312"/>
                <w:color w:val="000000"/>
                <w:spacing w:val="-34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t xml:space="preserve">建档立卡贫困家庭（含建档立卡贫困残疾人家庭） </w:t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t xml:space="preserve">城乡低保家庭  </w:t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t xml:space="preserve">零就业家庭高校毕业生 </w:t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t xml:space="preserve">特困人员未就业高校毕业生  </w:t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sym w:font="Wingdings" w:char="00A8"/>
            </w:r>
            <w:r>
              <w:rPr>
                <w:rFonts w:hint="eastAsia" w:ascii="仿宋_GB2312" w:eastAsia="仿宋_GB2312"/>
                <w:color w:val="000000"/>
                <w:spacing w:val="-34"/>
                <w:sz w:val="24"/>
              </w:rPr>
              <w:t>退役大学毕业生士兵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计划报名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服务单位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是否愿意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服从调剂</w:t>
            </w:r>
          </w:p>
        </w:tc>
        <w:tc>
          <w:tcPr>
            <w:tcW w:w="4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1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8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8"/>
                <w:sz w:val="28"/>
                <w:szCs w:val="28"/>
              </w:rPr>
              <w:t>个人简历（进入高校后）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8"/>
                <w:sz w:val="28"/>
                <w:szCs w:val="28"/>
              </w:rPr>
              <w:t>社会实践活动经历（进入高校后）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大学期间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奖励和处分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本人承诺以上填写内容全部属实，如有弄虚作假，本人自愿承担法律责任。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  <w:p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承诺人签字：                      </w:t>
            </w:r>
            <w:r>
              <w:rPr>
                <w:rFonts w:hint="eastAsia" w:eastAsia="仿宋_GB2312"/>
                <w:color w:val="000000"/>
                <w:spacing w:val="-34"/>
                <w:sz w:val="28"/>
                <w:szCs w:val="28"/>
              </w:rPr>
              <w:t xml:space="preserve">                                              </w:t>
            </w: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 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4"/>
                <w:sz w:val="28"/>
                <w:szCs w:val="28"/>
              </w:rPr>
              <w:t>备  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hd w:val="clear" w:color="auto" w:fill="FFFFFF"/>
              <w:spacing w:line="300" w:lineRule="exact"/>
              <w:jc w:val="left"/>
              <w:rPr>
                <w:rFonts w:eastAsia="仿宋_GB2312"/>
                <w:color w:val="000000"/>
                <w:spacing w:val="-30"/>
                <w:sz w:val="28"/>
                <w:szCs w:val="28"/>
              </w:rPr>
            </w:pPr>
            <w:r>
              <w:rPr>
                <w:rFonts w:eastAsia="仿宋_GB2312"/>
                <w:color w:val="000000"/>
                <w:spacing w:val="-30"/>
                <w:sz w:val="28"/>
                <w:szCs w:val="28"/>
              </w:rPr>
              <w:t>以上院系加分情况，如有相关证明材料提供相关证明材料，无证明材料的需院系盖章证明院系加分情况。</w:t>
            </w:r>
          </w:p>
        </w:tc>
      </w:tr>
    </w:tbl>
    <w:p>
      <w:pPr>
        <w:widowControl/>
        <w:jc w:val="left"/>
        <w:rPr>
          <w:rFonts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1417" w:right="1701" w:bottom="1417" w:left="170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54000" cy="17526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3.8pt;width:20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SLkijQAAAAAwEAAA8AAAAAAAAAAQAg&#10;AAAAIgAAAGRycy9kb3ducmV2LnhtbFBLAQIUABQAAAAIAIdO4kB0dyMv3QEAALMDAAAOAAAAAAAA&#10;AAEAIAAAAB8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15B06"/>
    <w:rsid w:val="7B11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2020-10-22T11:47:00Z</dcterms:created>
  <dc:creator>寂寞®夜</dc:creator>
  <cp:lastModifiedBy>寂寞®夜</cp:lastModifiedBy>
  <dcterms:modified xsi:type="dcterms:W3CDTF">2020-10-22T11:48:54Z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