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ascii="微软雅黑" w:hAnsi="微软雅黑" w:eastAsia="微软雅黑" w:cs="微软雅黑"/>
          <w:i w:val="0"/>
          <w:caps w:val="0"/>
          <w:color w:val="3C3C3C"/>
          <w:spacing w:val="0"/>
          <w:sz w:val="16"/>
          <w:szCs w:val="16"/>
        </w:rPr>
      </w:pPr>
      <w:r>
        <w:rPr>
          <w:rStyle w:val="6"/>
          <w:rFonts w:ascii="方正仿宋_GBK" w:hAnsi="方正仿宋_GBK" w:eastAsia="方正仿宋_GBK" w:cs="方正仿宋_GBK"/>
          <w:b/>
          <w:i w:val="0"/>
          <w:caps w:val="0"/>
          <w:color w:val="3C3C3C"/>
          <w:spacing w:val="0"/>
          <w:sz w:val="22"/>
          <w:szCs w:val="22"/>
          <w:bdr w:val="none" w:color="auto" w:sz="0" w:space="0"/>
          <w:shd w:val="clear" w:fill="FFFFFF"/>
        </w:rPr>
        <w:t>玉溪高新智慧城招聘专业技术人才岗位及具体条件表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caps w:val="0"/>
          <w:color w:val="3C3C3C"/>
          <w:spacing w:val="0"/>
          <w:sz w:val="16"/>
          <w:szCs w:val="16"/>
        </w:rPr>
      </w:pPr>
      <w:r>
        <w:rPr>
          <w:rFonts w:ascii="Calibri" w:hAnsi="Calibri" w:eastAsia="微软雅黑" w:cs="Calibri"/>
          <w:i w:val="0"/>
          <w:caps w:val="0"/>
          <w:color w:val="3C3C3C"/>
          <w:spacing w:val="0"/>
          <w:sz w:val="16"/>
          <w:szCs w:val="16"/>
          <w:bdr w:val="none" w:color="auto" w:sz="0" w:space="0"/>
          <w:shd w:val="clear" w:fill="FFFFFF"/>
        </w:rPr>
        <w:t> </w:t>
      </w:r>
    </w:p>
    <w:tbl>
      <w:tblPr>
        <w:tblW w:w="920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333"/>
        <w:gridCol w:w="479"/>
        <w:gridCol w:w="471"/>
        <w:gridCol w:w="3663"/>
        <w:gridCol w:w="3881"/>
        <w:gridCol w:w="3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336"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Style w:val="6"/>
                <w:rFonts w:hint="default" w:ascii="方正仿宋_GBK" w:hAnsi="方正仿宋_GBK" w:eastAsia="方正仿宋_GBK" w:cs="方正仿宋_GBK"/>
                <w:b/>
                <w:i w:val="0"/>
                <w:caps w:val="0"/>
                <w:color w:val="3C3C3C"/>
                <w:spacing w:val="0"/>
                <w:sz w:val="16"/>
                <w:szCs w:val="16"/>
                <w:bdr w:val="none" w:color="auto" w:sz="0" w:space="0"/>
              </w:rPr>
              <w:t>序号</w:t>
            </w: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Style w:val="6"/>
                <w:rFonts w:hint="default" w:ascii="方正仿宋_GBK" w:hAnsi="方正仿宋_GBK" w:eastAsia="方正仿宋_GBK" w:cs="方正仿宋_GBK"/>
                <w:b/>
                <w:i w:val="0"/>
                <w:caps w:val="0"/>
                <w:color w:val="3C3C3C"/>
                <w:spacing w:val="0"/>
                <w:sz w:val="16"/>
                <w:szCs w:val="16"/>
                <w:bdr w:val="none" w:color="auto" w:sz="0" w:space="0"/>
              </w:rPr>
              <w:t>岗位名称</w:t>
            </w:r>
          </w:p>
        </w:tc>
        <w:tc>
          <w:tcPr>
            <w:tcW w:w="528"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Style w:val="6"/>
                <w:rFonts w:hint="default" w:ascii="方正仿宋_GBK" w:hAnsi="方正仿宋_GBK" w:eastAsia="方正仿宋_GBK" w:cs="方正仿宋_GBK"/>
                <w:b/>
                <w:i w:val="0"/>
                <w:caps w:val="0"/>
                <w:color w:val="3C3C3C"/>
                <w:spacing w:val="0"/>
                <w:sz w:val="16"/>
                <w:szCs w:val="16"/>
                <w:bdr w:val="none" w:color="auto" w:sz="0" w:space="0"/>
              </w:rPr>
              <w:t>招聘人数</w:t>
            </w:r>
          </w:p>
        </w:tc>
        <w:tc>
          <w:tcPr>
            <w:tcW w:w="3132"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Style w:val="6"/>
                <w:rFonts w:hint="default" w:ascii="方正仿宋_GBK" w:hAnsi="方正仿宋_GBK" w:eastAsia="方正仿宋_GBK" w:cs="方正仿宋_GBK"/>
                <w:b/>
                <w:i w:val="0"/>
                <w:caps w:val="0"/>
                <w:color w:val="3C3C3C"/>
                <w:spacing w:val="0"/>
                <w:sz w:val="16"/>
                <w:szCs w:val="16"/>
                <w:bdr w:val="none" w:color="auto" w:sz="0" w:space="0"/>
              </w:rPr>
              <w:t>岗位描述</w:t>
            </w:r>
          </w:p>
        </w:tc>
        <w:tc>
          <w:tcPr>
            <w:tcW w:w="4272"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Style w:val="6"/>
                <w:rFonts w:hint="default" w:ascii="方正仿宋_GBK" w:hAnsi="方正仿宋_GBK" w:eastAsia="方正仿宋_GBK" w:cs="方正仿宋_GBK"/>
                <w:b/>
                <w:i w:val="0"/>
                <w:caps w:val="0"/>
                <w:color w:val="3C3C3C"/>
                <w:spacing w:val="0"/>
                <w:sz w:val="16"/>
                <w:szCs w:val="16"/>
                <w:bdr w:val="none" w:color="auto" w:sz="0" w:space="0"/>
              </w:rPr>
              <w:t>具体条件要求</w:t>
            </w:r>
          </w:p>
        </w:tc>
        <w:tc>
          <w:tcPr>
            <w:tcW w:w="396"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Style w:val="6"/>
                <w:rFonts w:hint="default" w:ascii="方正仿宋_GBK" w:hAnsi="方正仿宋_GBK" w:eastAsia="方正仿宋_GBK" w:cs="方正仿宋_GBK"/>
                <w:b/>
                <w:i w:val="0"/>
                <w:caps w:val="0"/>
                <w:color w:val="3C3C3C"/>
                <w:spacing w:val="0"/>
                <w:sz w:val="16"/>
                <w:szCs w:val="16"/>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292" w:hRule="atLeast"/>
        </w:trPr>
        <w:tc>
          <w:tcPr>
            <w:tcW w:w="336"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方正仿宋_GBK" w:hAnsi="方正仿宋_GBK" w:eastAsia="方正仿宋_GBK" w:cs="方正仿宋_GBK"/>
                <w:i w:val="0"/>
                <w:caps w:val="0"/>
                <w:color w:val="3C3C3C"/>
                <w:spacing w:val="0"/>
                <w:sz w:val="16"/>
                <w:szCs w:val="16"/>
                <w:bdr w:val="none" w:color="auto" w:sz="0" w:space="0"/>
              </w:rPr>
              <w:t>1</w:t>
            </w: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方正仿宋_GBK" w:hAnsi="方正仿宋_GBK" w:eastAsia="方正仿宋_GBK" w:cs="方正仿宋_GBK"/>
                <w:i w:val="0"/>
                <w:caps w:val="0"/>
                <w:color w:val="3C3C3C"/>
                <w:spacing w:val="0"/>
                <w:sz w:val="16"/>
                <w:szCs w:val="16"/>
                <w:bdr w:val="none" w:color="auto" w:sz="0" w:space="0"/>
              </w:rPr>
              <w:t>工程造价</w:t>
            </w:r>
          </w:p>
        </w:tc>
        <w:tc>
          <w:tcPr>
            <w:tcW w:w="528"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方正仿宋_GBK" w:hAnsi="方正仿宋_GBK" w:eastAsia="方正仿宋_GBK" w:cs="方正仿宋_GBK"/>
                <w:i w:val="0"/>
                <w:caps w:val="0"/>
                <w:color w:val="3C3C3C"/>
                <w:spacing w:val="0"/>
                <w:sz w:val="16"/>
                <w:szCs w:val="16"/>
                <w:bdr w:val="none" w:color="auto" w:sz="0" w:space="0"/>
              </w:rPr>
              <w:t>1名</w:t>
            </w:r>
          </w:p>
        </w:tc>
        <w:tc>
          <w:tcPr>
            <w:tcW w:w="3132"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pPr>
            <w:r>
              <w:rPr>
                <w:rFonts w:hint="default" w:ascii="方正仿宋_GBK" w:hAnsi="方正仿宋_GBK" w:eastAsia="方正仿宋_GBK" w:cs="方正仿宋_GBK"/>
                <w:i w:val="0"/>
                <w:caps w:val="0"/>
                <w:color w:val="3C3C3C"/>
                <w:spacing w:val="0"/>
                <w:sz w:val="16"/>
                <w:szCs w:val="16"/>
                <w:bdr w:val="none" w:color="auto" w:sz="0" w:space="0"/>
              </w:rPr>
              <w:t>1.负责审查本项目工程计量和造价管理工作；</w:t>
            </w:r>
            <w:r>
              <w:rPr>
                <w:rFonts w:hint="default" w:ascii="方正仿宋_GBK" w:hAnsi="方正仿宋_GBK" w:eastAsia="方正仿宋_GBK" w:cs="方正仿宋_GBK"/>
                <w:i w:val="0"/>
                <w:caps w:val="0"/>
                <w:color w:val="3C3C3C"/>
                <w:spacing w:val="0"/>
                <w:sz w:val="16"/>
                <w:szCs w:val="16"/>
                <w:bdr w:val="none" w:color="auto" w:sz="0" w:space="0"/>
              </w:rPr>
              <w:br w:type="textWrapping"/>
            </w:r>
            <w:r>
              <w:rPr>
                <w:rFonts w:hint="default" w:ascii="方正仿宋_GBK" w:hAnsi="方正仿宋_GBK" w:eastAsia="方正仿宋_GBK" w:cs="方正仿宋_GBK"/>
                <w:i w:val="0"/>
                <w:caps w:val="0"/>
                <w:color w:val="3C3C3C"/>
                <w:spacing w:val="0"/>
                <w:sz w:val="16"/>
                <w:szCs w:val="16"/>
                <w:bdr w:val="none" w:color="auto" w:sz="0" w:space="0"/>
              </w:rPr>
              <w:t>2.审查工程进度款，提出审核意见；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pPr>
            <w:r>
              <w:rPr>
                <w:rFonts w:hint="default" w:ascii="方正仿宋_GBK" w:hAnsi="方正仿宋_GBK" w:eastAsia="方正仿宋_GBK" w:cs="方正仿宋_GBK"/>
                <w:i w:val="0"/>
                <w:caps w:val="0"/>
                <w:color w:val="3C3C3C"/>
                <w:spacing w:val="0"/>
                <w:sz w:val="16"/>
                <w:szCs w:val="16"/>
                <w:bdr w:val="none" w:color="auto" w:sz="0" w:space="0"/>
              </w:rPr>
              <w:t>3.审查合理化建议的费用节省情况，承建商工程进度用款和材料采购用款计划，严格控制投资；</w:t>
            </w:r>
            <w:r>
              <w:rPr>
                <w:rFonts w:hint="default" w:ascii="方正仿宋_GBK" w:hAnsi="方正仿宋_GBK" w:eastAsia="方正仿宋_GBK" w:cs="方正仿宋_GBK"/>
                <w:i w:val="0"/>
                <w:caps w:val="0"/>
                <w:color w:val="3C3C3C"/>
                <w:spacing w:val="0"/>
                <w:sz w:val="16"/>
                <w:szCs w:val="16"/>
                <w:bdr w:val="none" w:color="auto" w:sz="0" w:space="0"/>
              </w:rPr>
              <w:br w:type="textWrapping"/>
            </w:r>
            <w:r>
              <w:rPr>
                <w:rFonts w:hint="default" w:ascii="方正仿宋_GBK" w:hAnsi="方正仿宋_GBK" w:eastAsia="方正仿宋_GBK" w:cs="方正仿宋_GBK"/>
                <w:i w:val="0"/>
                <w:caps w:val="0"/>
                <w:color w:val="3C3C3C"/>
                <w:spacing w:val="0"/>
                <w:sz w:val="16"/>
                <w:szCs w:val="16"/>
                <w:bdr w:val="none" w:color="auto" w:sz="0" w:space="0"/>
              </w:rPr>
              <w:t>5.编制工程投资完成情况的图表，及时进行投资跟踪；</w:t>
            </w:r>
            <w:r>
              <w:rPr>
                <w:rFonts w:hint="default" w:ascii="方正仿宋_GBK" w:hAnsi="方正仿宋_GBK" w:eastAsia="方正仿宋_GBK" w:cs="方正仿宋_GBK"/>
                <w:i w:val="0"/>
                <w:caps w:val="0"/>
                <w:color w:val="3C3C3C"/>
                <w:spacing w:val="0"/>
                <w:sz w:val="16"/>
                <w:szCs w:val="16"/>
                <w:bdr w:val="none" w:color="auto" w:sz="0" w:space="0"/>
              </w:rPr>
              <w:br w:type="textWrapping"/>
            </w:r>
            <w:r>
              <w:rPr>
                <w:rFonts w:hint="default" w:ascii="方正仿宋_GBK" w:hAnsi="方正仿宋_GBK" w:eastAsia="方正仿宋_GBK" w:cs="方正仿宋_GBK"/>
                <w:i w:val="0"/>
                <w:caps w:val="0"/>
                <w:color w:val="3C3C3C"/>
                <w:spacing w:val="0"/>
                <w:sz w:val="16"/>
                <w:szCs w:val="16"/>
                <w:bdr w:val="none" w:color="auto" w:sz="0" w:space="0"/>
              </w:rPr>
              <w:t>6.对有争议的计量计价问题提出处理意见，提出索赔处理意见，对工程变更对投资的影响提出意见；</w:t>
            </w:r>
            <w:r>
              <w:rPr>
                <w:rFonts w:hint="default" w:ascii="方正仿宋_GBK" w:hAnsi="方正仿宋_GBK" w:eastAsia="方正仿宋_GBK" w:cs="方正仿宋_GBK"/>
                <w:i w:val="0"/>
                <w:caps w:val="0"/>
                <w:color w:val="3C3C3C"/>
                <w:spacing w:val="0"/>
                <w:sz w:val="16"/>
                <w:szCs w:val="16"/>
                <w:bdr w:val="none" w:color="auto" w:sz="0" w:space="0"/>
              </w:rPr>
              <w:br w:type="textWrapping"/>
            </w:r>
            <w:r>
              <w:rPr>
                <w:rFonts w:hint="default" w:ascii="方正仿宋_GBK" w:hAnsi="方正仿宋_GBK" w:eastAsia="方正仿宋_GBK" w:cs="方正仿宋_GBK"/>
                <w:i w:val="0"/>
                <w:caps w:val="0"/>
                <w:color w:val="3C3C3C"/>
                <w:spacing w:val="0"/>
                <w:sz w:val="16"/>
                <w:szCs w:val="16"/>
                <w:bdr w:val="none" w:color="auto" w:sz="0" w:space="0"/>
              </w:rPr>
              <w:t>7.负责审核承建商提交的竣工结算，收集、整理投资控制资料；</w:t>
            </w:r>
            <w:r>
              <w:rPr>
                <w:rFonts w:hint="default" w:ascii="方正仿宋_GBK" w:hAnsi="方正仿宋_GBK" w:eastAsia="方正仿宋_GBK" w:cs="方正仿宋_GBK"/>
                <w:i w:val="0"/>
                <w:caps w:val="0"/>
                <w:color w:val="3C3C3C"/>
                <w:spacing w:val="0"/>
                <w:sz w:val="16"/>
                <w:szCs w:val="16"/>
                <w:bdr w:val="none" w:color="auto" w:sz="0" w:space="0"/>
              </w:rPr>
              <w:br w:type="textWrapping"/>
            </w:r>
            <w:r>
              <w:rPr>
                <w:rFonts w:hint="default" w:ascii="方正仿宋_GBK" w:hAnsi="方正仿宋_GBK" w:eastAsia="方正仿宋_GBK" w:cs="方正仿宋_GBK"/>
                <w:i w:val="0"/>
                <w:caps w:val="0"/>
                <w:color w:val="3C3C3C"/>
                <w:spacing w:val="0"/>
                <w:sz w:val="16"/>
                <w:szCs w:val="16"/>
                <w:bdr w:val="none" w:color="auto" w:sz="0" w:space="0"/>
              </w:rPr>
              <w:t>9.承担上级交办的其它工作。</w:t>
            </w:r>
          </w:p>
        </w:tc>
        <w:tc>
          <w:tcPr>
            <w:tcW w:w="4272"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pPr>
            <w:r>
              <w:rPr>
                <w:rFonts w:hint="default" w:ascii="方正仿宋_GBK" w:hAnsi="方正仿宋_GBK" w:eastAsia="方正仿宋_GBK" w:cs="方正仿宋_GBK"/>
                <w:i w:val="0"/>
                <w:caps w:val="0"/>
                <w:color w:val="3C3C3C"/>
                <w:spacing w:val="0"/>
                <w:sz w:val="16"/>
                <w:szCs w:val="16"/>
                <w:bdr w:val="none" w:color="auto" w:sz="0" w:space="0"/>
              </w:rPr>
              <w:t>1、本科以上学历；</w:t>
            </w:r>
            <w:r>
              <w:rPr>
                <w:rFonts w:hint="default" w:ascii="方正仿宋_GBK" w:hAnsi="方正仿宋_GBK" w:eastAsia="方正仿宋_GBK" w:cs="方正仿宋_GBK"/>
                <w:i w:val="0"/>
                <w:caps w:val="0"/>
                <w:color w:val="3C3C3C"/>
                <w:spacing w:val="0"/>
                <w:sz w:val="16"/>
                <w:szCs w:val="16"/>
                <w:bdr w:val="none" w:color="auto" w:sz="0" w:space="0"/>
              </w:rPr>
              <w:br w:type="textWrapping"/>
            </w:r>
            <w:r>
              <w:rPr>
                <w:rFonts w:hint="default" w:ascii="方正仿宋_GBK" w:hAnsi="方正仿宋_GBK" w:eastAsia="方正仿宋_GBK" w:cs="方正仿宋_GBK"/>
                <w:i w:val="0"/>
                <w:caps w:val="0"/>
                <w:color w:val="3C3C3C"/>
                <w:spacing w:val="0"/>
                <w:sz w:val="16"/>
                <w:szCs w:val="16"/>
                <w:bdr w:val="none" w:color="auto" w:sz="0" w:space="0"/>
              </w:rPr>
              <w:t>2、工程造价、房屋建筑工程、土木工程等专业；</w:t>
            </w:r>
            <w:r>
              <w:rPr>
                <w:rFonts w:hint="default" w:ascii="方正仿宋_GBK" w:hAnsi="方正仿宋_GBK" w:eastAsia="方正仿宋_GBK" w:cs="方正仿宋_GBK"/>
                <w:i w:val="0"/>
                <w:caps w:val="0"/>
                <w:color w:val="3C3C3C"/>
                <w:spacing w:val="0"/>
                <w:sz w:val="16"/>
                <w:szCs w:val="16"/>
                <w:bdr w:val="none" w:color="auto" w:sz="0" w:space="0"/>
              </w:rPr>
              <w:br w:type="textWrapping"/>
            </w:r>
            <w:r>
              <w:rPr>
                <w:rFonts w:hint="default" w:ascii="方正仿宋_GBK" w:hAnsi="方正仿宋_GBK" w:eastAsia="方正仿宋_GBK" w:cs="方正仿宋_GBK"/>
                <w:i w:val="0"/>
                <w:caps w:val="0"/>
                <w:color w:val="3C3C3C"/>
                <w:spacing w:val="0"/>
                <w:sz w:val="16"/>
                <w:szCs w:val="16"/>
                <w:bdr w:val="none" w:color="auto" w:sz="0" w:space="0"/>
              </w:rPr>
              <w:t>3、具有2年以上相关工作经验，年龄40岁以下；</w:t>
            </w:r>
            <w:r>
              <w:rPr>
                <w:rFonts w:hint="default" w:ascii="方正仿宋_GBK" w:hAnsi="方正仿宋_GBK" w:eastAsia="方正仿宋_GBK" w:cs="方正仿宋_GBK"/>
                <w:i w:val="0"/>
                <w:caps w:val="0"/>
                <w:color w:val="3C3C3C"/>
                <w:spacing w:val="0"/>
                <w:sz w:val="16"/>
                <w:szCs w:val="16"/>
                <w:bdr w:val="none" w:color="auto" w:sz="0" w:space="0"/>
              </w:rPr>
              <w:br w:type="textWrapping"/>
            </w:r>
            <w:r>
              <w:rPr>
                <w:rFonts w:hint="default" w:ascii="方正仿宋_GBK" w:hAnsi="方正仿宋_GBK" w:eastAsia="方正仿宋_GBK" w:cs="方正仿宋_GBK"/>
                <w:i w:val="0"/>
                <w:caps w:val="0"/>
                <w:color w:val="3C3C3C"/>
                <w:spacing w:val="0"/>
                <w:sz w:val="16"/>
                <w:szCs w:val="16"/>
                <w:bdr w:val="none" w:color="auto" w:sz="0" w:space="0"/>
              </w:rPr>
              <w:t>4、持有注册咨询工程师证书、造价师证书或工程师职称可放宽至全日制专科学历。</w:t>
            </w:r>
          </w:p>
        </w:tc>
        <w:tc>
          <w:tcPr>
            <w:tcW w:w="396"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top"/>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24" w:hRule="atLeast"/>
        </w:trPr>
        <w:tc>
          <w:tcPr>
            <w:tcW w:w="336"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方正仿宋_GBK" w:hAnsi="方正仿宋_GBK" w:eastAsia="方正仿宋_GBK" w:cs="方正仿宋_GBK"/>
                <w:i w:val="0"/>
                <w:caps w:val="0"/>
                <w:color w:val="3C3C3C"/>
                <w:spacing w:val="0"/>
                <w:sz w:val="16"/>
                <w:szCs w:val="16"/>
                <w:bdr w:val="none" w:color="auto" w:sz="0" w:space="0"/>
              </w:rPr>
              <w:t>2</w:t>
            </w: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方正仿宋_GBK" w:hAnsi="方正仿宋_GBK" w:eastAsia="方正仿宋_GBK" w:cs="方正仿宋_GBK"/>
                <w:i w:val="0"/>
                <w:caps w:val="0"/>
                <w:color w:val="3C3C3C"/>
                <w:spacing w:val="0"/>
                <w:sz w:val="16"/>
                <w:szCs w:val="16"/>
                <w:bdr w:val="none" w:color="auto" w:sz="0" w:space="0"/>
              </w:rPr>
              <w:t>消防审验</w:t>
            </w:r>
          </w:p>
        </w:tc>
        <w:tc>
          <w:tcPr>
            <w:tcW w:w="528"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方正仿宋_GBK" w:hAnsi="方正仿宋_GBK" w:eastAsia="方正仿宋_GBK" w:cs="方正仿宋_GBK"/>
                <w:i w:val="0"/>
                <w:caps w:val="0"/>
                <w:color w:val="3C3C3C"/>
                <w:spacing w:val="0"/>
                <w:sz w:val="16"/>
                <w:szCs w:val="16"/>
                <w:bdr w:val="none" w:color="auto" w:sz="0" w:space="0"/>
              </w:rPr>
              <w:t>1名</w:t>
            </w:r>
          </w:p>
        </w:tc>
        <w:tc>
          <w:tcPr>
            <w:tcW w:w="3132"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pPr>
            <w:r>
              <w:rPr>
                <w:rFonts w:hint="default" w:ascii="方正仿宋_GBK" w:hAnsi="方正仿宋_GBK" w:eastAsia="方正仿宋_GBK" w:cs="方正仿宋_GBK"/>
                <w:i w:val="0"/>
                <w:caps w:val="0"/>
                <w:color w:val="3C3C3C"/>
                <w:spacing w:val="0"/>
                <w:sz w:val="16"/>
                <w:szCs w:val="16"/>
                <w:bdr w:val="none" w:color="auto" w:sz="0" w:space="0"/>
              </w:rPr>
              <w:t>1、建筑工程消防设计审核验收工作；                                            2、完成领导交办的其他工作。</w:t>
            </w:r>
          </w:p>
        </w:tc>
        <w:tc>
          <w:tcPr>
            <w:tcW w:w="4272"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pPr>
            <w:r>
              <w:rPr>
                <w:rFonts w:hint="default" w:ascii="方正仿宋_GBK" w:hAnsi="方正仿宋_GBK" w:eastAsia="方正仿宋_GBK" w:cs="方正仿宋_GBK"/>
                <w:i w:val="0"/>
                <w:caps w:val="0"/>
                <w:color w:val="3C3C3C"/>
                <w:spacing w:val="0"/>
                <w:sz w:val="16"/>
                <w:szCs w:val="16"/>
                <w:bdr w:val="none" w:color="auto" w:sz="0" w:space="0"/>
              </w:rPr>
              <w:t>1、本科以上学历；</w:t>
            </w:r>
            <w:r>
              <w:rPr>
                <w:rFonts w:hint="default" w:ascii="方正仿宋_GBK" w:hAnsi="方正仿宋_GBK" w:eastAsia="方正仿宋_GBK" w:cs="方正仿宋_GBK"/>
                <w:i w:val="0"/>
                <w:caps w:val="0"/>
                <w:color w:val="3C3C3C"/>
                <w:spacing w:val="0"/>
                <w:sz w:val="16"/>
                <w:szCs w:val="16"/>
                <w:bdr w:val="none" w:color="auto" w:sz="0" w:space="0"/>
              </w:rPr>
              <w:br w:type="textWrapping"/>
            </w:r>
            <w:r>
              <w:rPr>
                <w:rFonts w:hint="default" w:ascii="方正仿宋_GBK" w:hAnsi="方正仿宋_GBK" w:eastAsia="方正仿宋_GBK" w:cs="方正仿宋_GBK"/>
                <w:i w:val="0"/>
                <w:caps w:val="0"/>
                <w:color w:val="3C3C3C"/>
                <w:spacing w:val="0"/>
                <w:sz w:val="16"/>
                <w:szCs w:val="16"/>
                <w:bdr w:val="none" w:color="auto" w:sz="0" w:space="0"/>
              </w:rPr>
              <w:t>2、消防工程、房屋建筑工程、机电工程、土木工程等专业；</w:t>
            </w:r>
            <w:r>
              <w:rPr>
                <w:rFonts w:hint="default" w:ascii="方正仿宋_GBK" w:hAnsi="方正仿宋_GBK" w:eastAsia="方正仿宋_GBK" w:cs="方正仿宋_GBK"/>
                <w:i w:val="0"/>
                <w:caps w:val="0"/>
                <w:color w:val="3C3C3C"/>
                <w:spacing w:val="0"/>
                <w:sz w:val="16"/>
                <w:szCs w:val="16"/>
                <w:bdr w:val="none" w:color="auto" w:sz="0" w:space="0"/>
              </w:rPr>
              <w:br w:type="textWrapping"/>
            </w:r>
            <w:r>
              <w:rPr>
                <w:rFonts w:hint="default" w:ascii="方正仿宋_GBK" w:hAnsi="方正仿宋_GBK" w:eastAsia="方正仿宋_GBK" w:cs="方正仿宋_GBK"/>
                <w:i w:val="0"/>
                <w:caps w:val="0"/>
                <w:color w:val="3C3C3C"/>
                <w:spacing w:val="0"/>
                <w:sz w:val="16"/>
                <w:szCs w:val="16"/>
                <w:bdr w:val="none" w:color="auto" w:sz="0" w:space="0"/>
              </w:rPr>
              <w:t>3、具有2年以上相关工作经验，年龄40岁以下；</w:t>
            </w:r>
            <w:r>
              <w:rPr>
                <w:rFonts w:hint="default" w:ascii="方正仿宋_GBK" w:hAnsi="方正仿宋_GBK" w:eastAsia="方正仿宋_GBK" w:cs="方正仿宋_GBK"/>
                <w:i w:val="0"/>
                <w:caps w:val="0"/>
                <w:color w:val="3C3C3C"/>
                <w:spacing w:val="0"/>
                <w:sz w:val="16"/>
                <w:szCs w:val="16"/>
                <w:bdr w:val="none" w:color="auto" w:sz="0" w:space="0"/>
              </w:rPr>
              <w:br w:type="textWrapping"/>
            </w:r>
            <w:r>
              <w:rPr>
                <w:rFonts w:hint="default" w:ascii="方正仿宋_GBK" w:hAnsi="方正仿宋_GBK" w:eastAsia="方正仿宋_GBK" w:cs="方正仿宋_GBK"/>
                <w:i w:val="0"/>
                <w:caps w:val="0"/>
                <w:color w:val="3C3C3C"/>
                <w:spacing w:val="0"/>
                <w:sz w:val="16"/>
                <w:szCs w:val="16"/>
                <w:bdr w:val="none" w:color="auto" w:sz="0" w:space="0"/>
              </w:rPr>
              <w:t>4、持消防工程相关证书可放宽至全日制专科学历。</w:t>
            </w:r>
          </w:p>
        </w:tc>
        <w:tc>
          <w:tcPr>
            <w:tcW w:w="396"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top"/>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076" w:hRule="atLeast"/>
        </w:trPr>
        <w:tc>
          <w:tcPr>
            <w:tcW w:w="336"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方正仿宋_GBK" w:hAnsi="方正仿宋_GBK" w:eastAsia="方正仿宋_GBK" w:cs="方正仿宋_GBK"/>
                <w:i w:val="0"/>
                <w:caps w:val="0"/>
                <w:color w:val="3C3C3C"/>
                <w:spacing w:val="0"/>
                <w:sz w:val="16"/>
                <w:szCs w:val="16"/>
                <w:bdr w:val="none" w:color="auto" w:sz="0" w:space="0"/>
              </w:rPr>
              <w:t>3</w:t>
            </w: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方正仿宋_GBK" w:hAnsi="方正仿宋_GBK" w:eastAsia="方正仿宋_GBK" w:cs="方正仿宋_GBK"/>
                <w:i w:val="0"/>
                <w:caps w:val="0"/>
                <w:color w:val="3C3C3C"/>
                <w:spacing w:val="0"/>
                <w:sz w:val="16"/>
                <w:szCs w:val="16"/>
                <w:bdr w:val="none" w:color="auto" w:sz="0" w:space="0"/>
              </w:rPr>
              <w:t>土地管理</w:t>
            </w:r>
          </w:p>
        </w:tc>
        <w:tc>
          <w:tcPr>
            <w:tcW w:w="528"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方正仿宋_GBK" w:hAnsi="方正仿宋_GBK" w:eastAsia="方正仿宋_GBK" w:cs="方正仿宋_GBK"/>
                <w:i w:val="0"/>
                <w:caps w:val="0"/>
                <w:color w:val="3C3C3C"/>
                <w:spacing w:val="0"/>
                <w:sz w:val="16"/>
                <w:szCs w:val="16"/>
                <w:bdr w:val="none" w:color="auto" w:sz="0" w:space="0"/>
              </w:rPr>
              <w:t>2名</w:t>
            </w:r>
          </w:p>
        </w:tc>
        <w:tc>
          <w:tcPr>
            <w:tcW w:w="3132"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pPr>
            <w:r>
              <w:rPr>
                <w:rFonts w:hint="default" w:ascii="方正仿宋_GBK" w:hAnsi="方正仿宋_GBK" w:eastAsia="方正仿宋_GBK" w:cs="方正仿宋_GBK"/>
                <w:i w:val="0"/>
                <w:caps w:val="0"/>
                <w:color w:val="3C3C3C"/>
                <w:spacing w:val="0"/>
                <w:sz w:val="16"/>
                <w:szCs w:val="16"/>
                <w:bdr w:val="none" w:color="auto" w:sz="0" w:space="0"/>
              </w:rPr>
              <w:t>1.独立或协助完成国土空间规划等各类专项规划；                                           2.完成土地收储、供应等管理工作；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pPr>
            <w:r>
              <w:rPr>
                <w:rFonts w:hint="default" w:ascii="方正仿宋_GBK" w:hAnsi="方正仿宋_GBK" w:eastAsia="方正仿宋_GBK" w:cs="方正仿宋_GBK"/>
                <w:i w:val="0"/>
                <w:caps w:val="0"/>
                <w:color w:val="3C3C3C"/>
                <w:spacing w:val="0"/>
                <w:sz w:val="16"/>
                <w:szCs w:val="16"/>
                <w:bdr w:val="none" w:color="auto" w:sz="0" w:space="0"/>
              </w:rPr>
              <w:t>3.负责土地信息收集和分析，建立土地资源信息库，土地测绘等数据的保密工作；                                                             4、完成领导交办的其他工作。</w:t>
            </w:r>
          </w:p>
        </w:tc>
        <w:tc>
          <w:tcPr>
            <w:tcW w:w="4272"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pPr>
            <w:r>
              <w:rPr>
                <w:rFonts w:hint="default" w:ascii="方正仿宋_GBK" w:hAnsi="方正仿宋_GBK" w:eastAsia="方正仿宋_GBK" w:cs="方正仿宋_GBK"/>
                <w:i w:val="0"/>
                <w:caps w:val="0"/>
                <w:color w:val="3C3C3C"/>
                <w:spacing w:val="0"/>
                <w:sz w:val="16"/>
                <w:szCs w:val="16"/>
                <w:bdr w:val="none" w:color="auto" w:sz="0" w:space="0"/>
              </w:rPr>
              <w:t>1、本科以上学历；</w:t>
            </w:r>
            <w:r>
              <w:rPr>
                <w:rFonts w:hint="default" w:ascii="方正仿宋_GBK" w:hAnsi="方正仿宋_GBK" w:eastAsia="方正仿宋_GBK" w:cs="方正仿宋_GBK"/>
                <w:i w:val="0"/>
                <w:caps w:val="0"/>
                <w:color w:val="3C3C3C"/>
                <w:spacing w:val="0"/>
                <w:sz w:val="16"/>
                <w:szCs w:val="16"/>
                <w:bdr w:val="none" w:color="auto" w:sz="0" w:space="0"/>
              </w:rPr>
              <w:br w:type="textWrapping"/>
            </w:r>
            <w:r>
              <w:rPr>
                <w:rFonts w:hint="default" w:ascii="方正仿宋_GBK" w:hAnsi="方正仿宋_GBK" w:eastAsia="方正仿宋_GBK" w:cs="方正仿宋_GBK"/>
                <w:i w:val="0"/>
                <w:caps w:val="0"/>
                <w:color w:val="3C3C3C"/>
                <w:spacing w:val="0"/>
                <w:sz w:val="16"/>
                <w:szCs w:val="16"/>
                <w:bdr w:val="none" w:color="auto" w:sz="0" w:space="0"/>
              </w:rPr>
              <w:t>2、土地管理、资源环境与城乡规划管理、土地规划、地理信息系统等相关专业；</w:t>
            </w:r>
            <w:r>
              <w:rPr>
                <w:rFonts w:hint="default" w:ascii="方正仿宋_GBK" w:hAnsi="方正仿宋_GBK" w:eastAsia="方正仿宋_GBK" w:cs="方正仿宋_GBK"/>
                <w:i w:val="0"/>
                <w:caps w:val="0"/>
                <w:color w:val="3C3C3C"/>
                <w:spacing w:val="0"/>
                <w:sz w:val="16"/>
                <w:szCs w:val="16"/>
                <w:bdr w:val="none" w:color="auto" w:sz="0" w:space="0"/>
              </w:rPr>
              <w:br w:type="textWrapping"/>
            </w:r>
            <w:r>
              <w:rPr>
                <w:rFonts w:hint="default" w:ascii="方正仿宋_GBK" w:hAnsi="方正仿宋_GBK" w:eastAsia="方正仿宋_GBK" w:cs="方正仿宋_GBK"/>
                <w:i w:val="0"/>
                <w:caps w:val="0"/>
                <w:color w:val="3C3C3C"/>
                <w:spacing w:val="0"/>
                <w:sz w:val="16"/>
                <w:szCs w:val="16"/>
                <w:bdr w:val="none" w:color="auto" w:sz="0" w:space="0"/>
              </w:rPr>
              <w:t>3、具有2年以上土地管理相关工作经验或持有相关专业工程师证书可放宽至全日制专科学历；                                             4、年龄40岁以下，熟悉国家、区域、房地产行业关于土地流转、房地产开发、建筑规划等相关政策法规；熟练掌握房地产项目投资分析。</w:t>
            </w:r>
          </w:p>
        </w:tc>
        <w:tc>
          <w:tcPr>
            <w:tcW w:w="396"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top"/>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52" w:hRule="atLeast"/>
        </w:trPr>
        <w:tc>
          <w:tcPr>
            <w:tcW w:w="336"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方正仿宋_GBK" w:hAnsi="方正仿宋_GBK" w:eastAsia="方正仿宋_GBK" w:cs="方正仿宋_GBK"/>
                <w:i w:val="0"/>
                <w:caps w:val="0"/>
                <w:color w:val="3C3C3C"/>
                <w:spacing w:val="0"/>
                <w:sz w:val="16"/>
                <w:szCs w:val="16"/>
                <w:bdr w:val="none" w:color="auto" w:sz="0" w:space="0"/>
              </w:rPr>
              <w:t>4</w:t>
            </w: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方正仿宋_GBK" w:hAnsi="方正仿宋_GBK" w:eastAsia="方正仿宋_GBK" w:cs="方正仿宋_GBK"/>
                <w:i w:val="0"/>
                <w:caps w:val="0"/>
                <w:color w:val="3C3C3C"/>
                <w:spacing w:val="0"/>
                <w:sz w:val="16"/>
                <w:szCs w:val="16"/>
                <w:bdr w:val="none" w:color="auto" w:sz="0" w:space="0"/>
              </w:rPr>
              <w:t>项目规划</w:t>
            </w:r>
          </w:p>
        </w:tc>
        <w:tc>
          <w:tcPr>
            <w:tcW w:w="528"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方正仿宋_GBK" w:hAnsi="方正仿宋_GBK" w:eastAsia="方正仿宋_GBK" w:cs="方正仿宋_GBK"/>
                <w:i w:val="0"/>
                <w:caps w:val="0"/>
                <w:color w:val="3C3C3C"/>
                <w:spacing w:val="0"/>
                <w:sz w:val="16"/>
                <w:szCs w:val="16"/>
                <w:bdr w:val="none" w:color="auto" w:sz="0" w:space="0"/>
              </w:rPr>
              <w:t>1名</w:t>
            </w:r>
          </w:p>
        </w:tc>
        <w:tc>
          <w:tcPr>
            <w:tcW w:w="3132"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pPr>
            <w:r>
              <w:rPr>
                <w:rFonts w:hint="default" w:ascii="方正仿宋_GBK" w:hAnsi="方正仿宋_GBK" w:eastAsia="方正仿宋_GBK" w:cs="方正仿宋_GBK"/>
                <w:i w:val="0"/>
                <w:caps w:val="0"/>
                <w:color w:val="3C3C3C"/>
                <w:spacing w:val="0"/>
                <w:sz w:val="16"/>
                <w:szCs w:val="16"/>
                <w:bdr w:val="none" w:color="auto" w:sz="0" w:space="0"/>
              </w:rPr>
              <w:t>1、做好项目规划方案审查审批工作；                   </w:t>
            </w:r>
            <w:r>
              <w:rPr>
                <w:rFonts w:hint="default" w:ascii="方正仿宋_GBK" w:hAnsi="方正仿宋_GBK" w:eastAsia="方正仿宋_GBK" w:cs="方正仿宋_GBK"/>
                <w:i w:val="0"/>
                <w:caps w:val="0"/>
                <w:color w:val="3C3C3C"/>
                <w:spacing w:val="0"/>
                <w:sz w:val="16"/>
                <w:szCs w:val="16"/>
                <w:bdr w:val="none" w:color="auto" w:sz="0" w:space="0"/>
              </w:rPr>
              <w:br w:type="textWrapping"/>
            </w:r>
            <w:r>
              <w:rPr>
                <w:rFonts w:hint="default" w:ascii="方正仿宋_GBK" w:hAnsi="方正仿宋_GBK" w:eastAsia="方正仿宋_GBK" w:cs="方正仿宋_GBK"/>
                <w:i w:val="0"/>
                <w:caps w:val="0"/>
                <w:color w:val="3C3C3C"/>
                <w:spacing w:val="0"/>
                <w:sz w:val="16"/>
                <w:szCs w:val="16"/>
                <w:bdr w:val="none" w:color="auto" w:sz="0" w:space="0"/>
              </w:rPr>
              <w:t>2、做好园区控规修编、专项规划初审报批等工作；       </w:t>
            </w:r>
            <w:r>
              <w:rPr>
                <w:rFonts w:hint="default" w:ascii="方正仿宋_GBK" w:hAnsi="方正仿宋_GBK" w:eastAsia="方正仿宋_GBK" w:cs="方正仿宋_GBK"/>
                <w:i w:val="0"/>
                <w:caps w:val="0"/>
                <w:color w:val="3C3C3C"/>
                <w:spacing w:val="0"/>
                <w:sz w:val="16"/>
                <w:szCs w:val="16"/>
                <w:bdr w:val="none" w:color="auto" w:sz="0" w:space="0"/>
              </w:rPr>
              <w:br w:type="textWrapping"/>
            </w:r>
            <w:r>
              <w:rPr>
                <w:rFonts w:hint="default" w:ascii="方正仿宋_GBK" w:hAnsi="方正仿宋_GBK" w:eastAsia="方正仿宋_GBK" w:cs="方正仿宋_GBK"/>
                <w:i w:val="0"/>
                <w:caps w:val="0"/>
                <w:color w:val="3C3C3C"/>
                <w:spacing w:val="0"/>
                <w:sz w:val="16"/>
                <w:szCs w:val="16"/>
                <w:bdr w:val="none" w:color="auto" w:sz="0" w:space="0"/>
              </w:rPr>
              <w:t>3、完成领导交办的其他工作。</w:t>
            </w:r>
          </w:p>
        </w:tc>
        <w:tc>
          <w:tcPr>
            <w:tcW w:w="4272"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pPr>
            <w:r>
              <w:rPr>
                <w:rFonts w:hint="default" w:ascii="方正仿宋_GBK" w:hAnsi="方正仿宋_GBK" w:eastAsia="方正仿宋_GBK" w:cs="方正仿宋_GBK"/>
                <w:i w:val="0"/>
                <w:caps w:val="0"/>
                <w:color w:val="3C3C3C"/>
                <w:spacing w:val="0"/>
                <w:sz w:val="16"/>
                <w:szCs w:val="16"/>
                <w:bdr w:val="none" w:color="auto" w:sz="0" w:space="0"/>
              </w:rPr>
              <w:t>1、本科以上学历；</w:t>
            </w:r>
            <w:r>
              <w:rPr>
                <w:rFonts w:hint="default" w:ascii="方正仿宋_GBK" w:hAnsi="方正仿宋_GBK" w:eastAsia="方正仿宋_GBK" w:cs="方正仿宋_GBK"/>
                <w:i w:val="0"/>
                <w:caps w:val="0"/>
                <w:color w:val="3C3C3C"/>
                <w:spacing w:val="0"/>
                <w:sz w:val="16"/>
                <w:szCs w:val="16"/>
                <w:bdr w:val="none" w:color="auto" w:sz="0" w:space="0"/>
              </w:rPr>
              <w:br w:type="textWrapping"/>
            </w:r>
            <w:r>
              <w:rPr>
                <w:rFonts w:hint="default" w:ascii="方正仿宋_GBK" w:hAnsi="方正仿宋_GBK" w:eastAsia="方正仿宋_GBK" w:cs="方正仿宋_GBK"/>
                <w:i w:val="0"/>
                <w:caps w:val="0"/>
                <w:color w:val="3C3C3C"/>
                <w:spacing w:val="0"/>
                <w:sz w:val="16"/>
                <w:szCs w:val="16"/>
                <w:bdr w:val="none" w:color="auto" w:sz="0" w:space="0"/>
              </w:rPr>
              <w:t>2、建筑学、城市规划、城乡规划管理等相关专业；</w:t>
            </w:r>
            <w:r>
              <w:rPr>
                <w:rFonts w:hint="default" w:ascii="方正仿宋_GBK" w:hAnsi="方正仿宋_GBK" w:eastAsia="方正仿宋_GBK" w:cs="方正仿宋_GBK"/>
                <w:i w:val="0"/>
                <w:caps w:val="0"/>
                <w:color w:val="3C3C3C"/>
                <w:spacing w:val="0"/>
                <w:sz w:val="16"/>
                <w:szCs w:val="16"/>
                <w:bdr w:val="none" w:color="auto" w:sz="0" w:space="0"/>
              </w:rPr>
              <w:br w:type="textWrapping"/>
            </w:r>
            <w:r>
              <w:rPr>
                <w:rFonts w:hint="default" w:ascii="方正仿宋_GBK" w:hAnsi="方正仿宋_GBK" w:eastAsia="方正仿宋_GBK" w:cs="方正仿宋_GBK"/>
                <w:i w:val="0"/>
                <w:caps w:val="0"/>
                <w:color w:val="3C3C3C"/>
                <w:spacing w:val="0"/>
                <w:sz w:val="16"/>
                <w:szCs w:val="16"/>
                <w:bdr w:val="none" w:color="auto" w:sz="0" w:space="0"/>
              </w:rPr>
              <w:t>3、具有2年以上规划管理岗位工作经验，年龄40岁以下，持有建造师或规划师证书放宽至全日制专科学历；</w:t>
            </w:r>
            <w:r>
              <w:rPr>
                <w:rFonts w:hint="default" w:ascii="方正仿宋_GBK" w:hAnsi="方正仿宋_GBK" w:eastAsia="方正仿宋_GBK" w:cs="方正仿宋_GBK"/>
                <w:i w:val="0"/>
                <w:caps w:val="0"/>
                <w:color w:val="3C3C3C"/>
                <w:spacing w:val="0"/>
                <w:sz w:val="16"/>
                <w:szCs w:val="16"/>
                <w:bdr w:val="none" w:color="auto" w:sz="0" w:space="0"/>
              </w:rPr>
              <w:br w:type="textWrapping"/>
            </w:r>
            <w:r>
              <w:rPr>
                <w:rFonts w:hint="default" w:ascii="方正仿宋_GBK" w:hAnsi="方正仿宋_GBK" w:eastAsia="方正仿宋_GBK" w:cs="方正仿宋_GBK"/>
                <w:i w:val="0"/>
                <w:caps w:val="0"/>
                <w:color w:val="3C3C3C"/>
                <w:spacing w:val="0"/>
                <w:sz w:val="16"/>
                <w:szCs w:val="16"/>
                <w:bdr w:val="none" w:color="auto" w:sz="0" w:space="0"/>
              </w:rPr>
              <w:t>4、熟悉土地开发、规划建设、项目报批、过程控制、工程审计、项目管理、成本控制、安全环保和质量体系，具有较强的安全和质量意识及管理手段。</w:t>
            </w:r>
          </w:p>
        </w:tc>
        <w:tc>
          <w:tcPr>
            <w:tcW w:w="396"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top"/>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i w:val="0"/>
          <w:caps w:val="0"/>
          <w:color w:val="3C3C3C"/>
          <w:spacing w:val="0"/>
          <w:sz w:val="16"/>
          <w:szCs w:val="16"/>
        </w:rPr>
      </w:pPr>
      <w:r>
        <w:rPr>
          <w:rFonts w:hint="eastAsia" w:ascii="微软雅黑" w:hAnsi="微软雅黑" w:eastAsia="微软雅黑" w:cs="微软雅黑"/>
          <w:i w:val="0"/>
          <w:caps w:val="0"/>
          <w:color w:val="3C3C3C"/>
          <w:spacing w:val="0"/>
          <w:sz w:val="16"/>
          <w:szCs w:val="16"/>
          <w:bdr w:val="single" w:color="DDDDDD" w:sz="4" w:space="0"/>
          <w:shd w:val="clear" w:fill="FFFFFF"/>
        </w:rPr>
        <w:drawing>
          <wp:inline distT="0" distB="0" distL="114300" distR="114300">
            <wp:extent cx="847725" cy="752475"/>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847725" cy="752475"/>
                    </a:xfrm>
                    <a:prstGeom prst="rect">
                      <a:avLst/>
                    </a:prstGeom>
                    <a:noFill/>
                    <a:ln w="9525">
                      <a:noFill/>
                    </a:ln>
                  </pic:spPr>
                </pic:pic>
              </a:graphicData>
            </a:graphic>
          </wp:inline>
        </w:drawing>
      </w:r>
      <w:r>
        <w:rPr>
          <w:rStyle w:val="6"/>
          <w:rFonts w:hint="eastAsia" w:ascii="宋体" w:hAnsi="宋体" w:eastAsia="宋体" w:cs="宋体"/>
          <w:b/>
          <w:i w:val="0"/>
          <w:caps w:val="0"/>
          <w:color w:val="3C3C3C"/>
          <w:spacing w:val="0"/>
          <w:sz w:val="25"/>
          <w:szCs w:val="25"/>
          <w:bdr w:val="none" w:color="auto" w:sz="0" w:space="0"/>
          <w:shd w:val="clear" w:fill="FFFFFF"/>
        </w:rPr>
        <w:t>玉溪宸才人力资源咨询管理有限公司招聘人员报名表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4" w:lineRule="atLeast"/>
        <w:ind w:left="0" w:right="0" w:firstLine="0"/>
        <w:rPr>
          <w:rFonts w:hint="eastAsia" w:ascii="微软雅黑" w:hAnsi="微软雅黑" w:eastAsia="微软雅黑" w:cs="微软雅黑"/>
          <w:i w:val="0"/>
          <w:caps w:val="0"/>
          <w:color w:val="3C3C3C"/>
          <w:spacing w:val="0"/>
          <w:sz w:val="16"/>
          <w:szCs w:val="16"/>
        </w:rPr>
      </w:pPr>
      <w:r>
        <w:rPr>
          <w:rFonts w:hint="eastAsia" w:ascii="宋体" w:hAnsi="宋体" w:eastAsia="宋体" w:cs="宋体"/>
          <w:i w:val="0"/>
          <w:caps w:val="0"/>
          <w:color w:val="3C3C3C"/>
          <w:spacing w:val="0"/>
          <w:sz w:val="16"/>
          <w:szCs w:val="16"/>
          <w:bdr w:val="none" w:color="auto" w:sz="0" w:space="0"/>
          <w:shd w:val="clear" w:fill="FFFFFF"/>
        </w:rPr>
        <w:t>填表日期：</w:t>
      </w:r>
      <w:r>
        <w:rPr>
          <w:rFonts w:hint="eastAsia" w:ascii="宋体" w:hAnsi="宋体" w:eastAsia="宋体" w:cs="宋体"/>
          <w:i w:val="0"/>
          <w:caps w:val="0"/>
          <w:color w:val="3C3C3C"/>
          <w:spacing w:val="0"/>
          <w:sz w:val="16"/>
          <w:szCs w:val="16"/>
          <w:u w:val="single"/>
          <w:bdr w:val="none" w:color="auto" w:sz="0" w:space="0"/>
          <w:shd w:val="clear" w:fill="FFFFFF"/>
        </w:rPr>
        <w:t>        </w:t>
      </w:r>
      <w:r>
        <w:rPr>
          <w:rFonts w:hint="eastAsia" w:ascii="宋体" w:hAnsi="宋体" w:eastAsia="宋体" w:cs="宋体"/>
          <w:i w:val="0"/>
          <w:caps w:val="0"/>
          <w:color w:val="3C3C3C"/>
          <w:spacing w:val="0"/>
          <w:sz w:val="16"/>
          <w:szCs w:val="16"/>
          <w:bdr w:val="none" w:color="auto" w:sz="0" w:space="0"/>
          <w:shd w:val="clear" w:fill="FFFFFF"/>
        </w:rPr>
        <w:t>年</w:t>
      </w:r>
      <w:r>
        <w:rPr>
          <w:rFonts w:hint="eastAsia" w:ascii="宋体" w:hAnsi="宋体" w:eastAsia="宋体" w:cs="宋体"/>
          <w:i w:val="0"/>
          <w:caps w:val="0"/>
          <w:color w:val="3C3C3C"/>
          <w:spacing w:val="0"/>
          <w:sz w:val="16"/>
          <w:szCs w:val="16"/>
          <w:u w:val="single"/>
          <w:bdr w:val="none" w:color="auto" w:sz="0" w:space="0"/>
          <w:shd w:val="clear" w:fill="FFFFFF"/>
        </w:rPr>
        <w:t>    </w:t>
      </w:r>
      <w:r>
        <w:rPr>
          <w:rFonts w:hint="eastAsia" w:ascii="宋体" w:hAnsi="宋体" w:eastAsia="宋体" w:cs="宋体"/>
          <w:i w:val="0"/>
          <w:caps w:val="0"/>
          <w:color w:val="3C3C3C"/>
          <w:spacing w:val="0"/>
          <w:sz w:val="16"/>
          <w:szCs w:val="16"/>
          <w:bdr w:val="none" w:color="auto" w:sz="0" w:space="0"/>
          <w:shd w:val="clear" w:fill="FFFFFF"/>
        </w:rPr>
        <w:t>月</w:t>
      </w:r>
      <w:r>
        <w:rPr>
          <w:rFonts w:hint="eastAsia" w:ascii="宋体" w:hAnsi="宋体" w:eastAsia="宋体" w:cs="宋体"/>
          <w:i w:val="0"/>
          <w:caps w:val="0"/>
          <w:color w:val="3C3C3C"/>
          <w:spacing w:val="0"/>
          <w:sz w:val="16"/>
          <w:szCs w:val="16"/>
          <w:u w:val="single"/>
          <w:bdr w:val="none" w:color="auto" w:sz="0" w:space="0"/>
          <w:shd w:val="clear" w:fill="FFFFFF"/>
        </w:rPr>
        <w:t>    </w:t>
      </w:r>
      <w:r>
        <w:rPr>
          <w:rFonts w:hint="eastAsia" w:ascii="宋体" w:hAnsi="宋体" w:eastAsia="宋体" w:cs="宋体"/>
          <w:i w:val="0"/>
          <w:caps w:val="0"/>
          <w:color w:val="3C3C3C"/>
          <w:spacing w:val="0"/>
          <w:sz w:val="16"/>
          <w:szCs w:val="16"/>
          <w:bdr w:val="none" w:color="auto" w:sz="0" w:space="0"/>
          <w:shd w:val="clear" w:fill="FFFFFF"/>
        </w:rPr>
        <w:t>日                 编号：</w:t>
      </w:r>
      <w:r>
        <w:rPr>
          <w:rFonts w:hint="eastAsia" w:ascii="宋体" w:hAnsi="宋体" w:eastAsia="宋体" w:cs="宋体"/>
          <w:i w:val="0"/>
          <w:caps w:val="0"/>
          <w:color w:val="3C3C3C"/>
          <w:spacing w:val="0"/>
          <w:sz w:val="16"/>
          <w:szCs w:val="16"/>
          <w:u w:val="single"/>
          <w:bdr w:val="none" w:color="auto" w:sz="0" w:space="0"/>
          <w:shd w:val="clear" w:fill="FFFFFF"/>
        </w:rPr>
        <w:t>                   </w:t>
      </w:r>
      <w:r>
        <w:rPr>
          <w:rFonts w:hint="eastAsia" w:ascii="宋体" w:hAnsi="宋体" w:eastAsia="宋体" w:cs="宋体"/>
          <w:i w:val="0"/>
          <w:caps w:val="0"/>
          <w:color w:val="3C3C3C"/>
          <w:spacing w:val="0"/>
          <w:sz w:val="16"/>
          <w:szCs w:val="16"/>
          <w:bdr w:val="none" w:color="auto" w:sz="0" w:space="0"/>
          <w:shd w:val="clear" w:fill="FFFFFF"/>
        </w:rPr>
        <w:t>  </w:t>
      </w:r>
      <w:r>
        <w:rPr>
          <w:rFonts w:hint="eastAsia" w:ascii="宋体" w:hAnsi="宋体" w:eastAsia="宋体" w:cs="宋体"/>
          <w:i w:val="0"/>
          <w:caps w:val="0"/>
          <w:color w:val="3C3C3C"/>
          <w:spacing w:val="0"/>
          <w:sz w:val="14"/>
          <w:szCs w:val="14"/>
          <w:bdr w:val="none" w:color="auto" w:sz="0" w:space="0"/>
          <w:shd w:val="clear" w:fill="FFFFFF"/>
        </w:rPr>
        <w:t>    </w:t>
      </w:r>
    </w:p>
    <w:tbl>
      <w:tblPr>
        <w:tblW w:w="772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648"/>
        <w:gridCol w:w="456"/>
        <w:gridCol w:w="986"/>
        <w:gridCol w:w="948"/>
        <w:gridCol w:w="481"/>
        <w:gridCol w:w="444"/>
        <w:gridCol w:w="1208"/>
        <w:gridCol w:w="1195"/>
        <w:gridCol w:w="756"/>
        <w:gridCol w:w="6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6" w:hRule="atLeast"/>
        </w:trPr>
        <w:tc>
          <w:tcPr>
            <w:tcW w:w="936"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姓   名</w:t>
            </w:r>
          </w:p>
        </w:tc>
        <w:tc>
          <w:tcPr>
            <w:tcW w:w="110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948"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性   别</w:t>
            </w:r>
          </w:p>
        </w:tc>
        <w:tc>
          <w:tcPr>
            <w:tcW w:w="1092"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948"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民   族</w:t>
            </w:r>
          </w:p>
        </w:tc>
        <w:tc>
          <w:tcPr>
            <w:tcW w:w="122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488" w:type="dxa"/>
            <w:gridSpan w:val="2"/>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贴近期照片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936"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出生年月</w:t>
            </w:r>
          </w:p>
        </w:tc>
        <w:tc>
          <w:tcPr>
            <w:tcW w:w="110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948"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婚姻状况</w:t>
            </w:r>
          </w:p>
        </w:tc>
        <w:tc>
          <w:tcPr>
            <w:tcW w:w="1092"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948"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政治面貌</w:t>
            </w:r>
          </w:p>
        </w:tc>
        <w:tc>
          <w:tcPr>
            <w:tcW w:w="122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488" w:type="dxa"/>
            <w:gridSpan w:val="2"/>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rPr>
                <w:rFonts w:hint="eastAsia" w:ascii="微软雅黑" w:hAnsi="微软雅黑" w:eastAsia="微软雅黑" w:cs="微软雅黑"/>
                <w:i w:val="0"/>
                <w:caps w:val="0"/>
                <w:color w:val="3C3C3C"/>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936"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身份证号码</w:t>
            </w:r>
          </w:p>
        </w:tc>
        <w:tc>
          <w:tcPr>
            <w:tcW w:w="3144"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948"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报考岗位</w:t>
            </w:r>
          </w:p>
        </w:tc>
        <w:tc>
          <w:tcPr>
            <w:tcW w:w="122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488" w:type="dxa"/>
            <w:gridSpan w:val="2"/>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rPr>
                <w:rFonts w:hint="eastAsia" w:ascii="微软雅黑" w:hAnsi="微软雅黑" w:eastAsia="微软雅黑" w:cs="微软雅黑"/>
                <w:i w:val="0"/>
                <w:caps w:val="0"/>
                <w:color w:val="3C3C3C"/>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936"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毕业学校</w:t>
            </w:r>
          </w:p>
        </w:tc>
        <w:tc>
          <w:tcPr>
            <w:tcW w:w="3144"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948"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毕业时间</w:t>
            </w:r>
          </w:p>
        </w:tc>
        <w:tc>
          <w:tcPr>
            <w:tcW w:w="122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488" w:type="dxa"/>
            <w:gridSpan w:val="2"/>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rPr>
                <w:rFonts w:hint="eastAsia" w:ascii="微软雅黑" w:hAnsi="微软雅黑" w:eastAsia="微软雅黑" w:cs="微软雅黑"/>
                <w:i w:val="0"/>
                <w:caps w:val="0"/>
                <w:color w:val="3C3C3C"/>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936"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资格证书</w:t>
            </w:r>
          </w:p>
        </w:tc>
        <w:tc>
          <w:tcPr>
            <w:tcW w:w="3144"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948"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技术职称</w:t>
            </w:r>
          </w:p>
        </w:tc>
        <w:tc>
          <w:tcPr>
            <w:tcW w:w="122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488" w:type="dxa"/>
            <w:gridSpan w:val="2"/>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rPr>
                <w:rFonts w:hint="eastAsia" w:ascii="微软雅黑" w:hAnsi="微软雅黑" w:eastAsia="微软雅黑" w:cs="微软雅黑"/>
                <w:i w:val="0"/>
                <w:caps w:val="0"/>
                <w:color w:val="3C3C3C"/>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936"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有何特长</w:t>
            </w:r>
          </w:p>
        </w:tc>
        <w:tc>
          <w:tcPr>
            <w:tcW w:w="3144"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948"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健康状况</w:t>
            </w:r>
          </w:p>
        </w:tc>
        <w:tc>
          <w:tcPr>
            <w:tcW w:w="2700" w:type="dxa"/>
            <w:gridSpan w:val="3"/>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936"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入伍时间</w:t>
            </w:r>
          </w:p>
        </w:tc>
        <w:tc>
          <w:tcPr>
            <w:tcW w:w="110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948"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8" w:lineRule="atLeast"/>
              <w:ind w:left="0" w:right="0"/>
              <w:jc w:val="center"/>
            </w:pPr>
            <w:r>
              <w:rPr>
                <w:rFonts w:hint="eastAsia" w:ascii="宋体" w:hAnsi="宋体" w:eastAsia="宋体" w:cs="宋体"/>
                <w:i w:val="0"/>
                <w:caps w:val="0"/>
                <w:color w:val="3C3C3C"/>
                <w:spacing w:val="0"/>
                <w:sz w:val="16"/>
                <w:szCs w:val="16"/>
                <w:bdr w:val="none" w:color="auto" w:sz="0" w:space="0"/>
              </w:rPr>
              <w:t>退伍时间</w:t>
            </w:r>
          </w:p>
        </w:tc>
        <w:tc>
          <w:tcPr>
            <w:tcW w:w="1092"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948"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8" w:lineRule="atLeast"/>
              <w:ind w:left="0" w:right="0"/>
              <w:jc w:val="center"/>
            </w:pPr>
            <w:r>
              <w:rPr>
                <w:rFonts w:hint="eastAsia" w:ascii="宋体" w:hAnsi="宋体" w:eastAsia="宋体" w:cs="宋体"/>
                <w:i w:val="0"/>
                <w:caps w:val="0"/>
                <w:color w:val="3C3C3C"/>
                <w:spacing w:val="0"/>
                <w:sz w:val="16"/>
                <w:szCs w:val="16"/>
                <w:bdr w:val="none" w:color="auto" w:sz="0" w:space="0"/>
              </w:rPr>
              <w:t>驾照类型</w:t>
            </w:r>
          </w:p>
        </w:tc>
        <w:tc>
          <w:tcPr>
            <w:tcW w:w="122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756"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驾  龄</w:t>
            </w:r>
          </w:p>
        </w:tc>
        <w:tc>
          <w:tcPr>
            <w:tcW w:w="732"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trPr>
        <w:tc>
          <w:tcPr>
            <w:tcW w:w="936"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微信号</w:t>
            </w:r>
          </w:p>
        </w:tc>
        <w:tc>
          <w:tcPr>
            <w:tcW w:w="110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948"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邮箱号</w:t>
            </w:r>
          </w:p>
        </w:tc>
        <w:tc>
          <w:tcPr>
            <w:tcW w:w="1092"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948"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联系电话</w:t>
            </w:r>
          </w:p>
        </w:tc>
        <w:tc>
          <w:tcPr>
            <w:tcW w:w="2700" w:type="dxa"/>
            <w:gridSpan w:val="3"/>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936"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身  高</w:t>
            </w:r>
          </w:p>
        </w:tc>
        <w:tc>
          <w:tcPr>
            <w:tcW w:w="110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right"/>
            </w:pPr>
            <w:r>
              <w:rPr>
                <w:rFonts w:hint="eastAsia" w:ascii="宋体" w:hAnsi="宋体" w:eastAsia="宋体" w:cs="宋体"/>
                <w:i w:val="0"/>
                <w:caps w:val="0"/>
                <w:color w:val="3C3C3C"/>
                <w:spacing w:val="0"/>
                <w:sz w:val="16"/>
                <w:szCs w:val="16"/>
                <w:bdr w:val="none" w:color="auto" w:sz="0" w:space="0"/>
              </w:rPr>
              <w:t>cm</w:t>
            </w:r>
          </w:p>
        </w:tc>
        <w:tc>
          <w:tcPr>
            <w:tcW w:w="948"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体  重</w:t>
            </w:r>
          </w:p>
        </w:tc>
        <w:tc>
          <w:tcPr>
            <w:tcW w:w="1092"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right"/>
            </w:pPr>
            <w:r>
              <w:rPr>
                <w:rFonts w:hint="eastAsia" w:ascii="宋体" w:hAnsi="宋体" w:eastAsia="宋体" w:cs="宋体"/>
                <w:i w:val="0"/>
                <w:caps w:val="0"/>
                <w:color w:val="3C3C3C"/>
                <w:spacing w:val="0"/>
                <w:sz w:val="16"/>
                <w:szCs w:val="16"/>
                <w:bdr w:val="none" w:color="auto" w:sz="0" w:space="0"/>
              </w:rPr>
              <w:t>kg</w:t>
            </w:r>
          </w:p>
        </w:tc>
        <w:tc>
          <w:tcPr>
            <w:tcW w:w="948"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家庭住址      </w:t>
            </w:r>
          </w:p>
        </w:tc>
        <w:tc>
          <w:tcPr>
            <w:tcW w:w="2700" w:type="dxa"/>
            <w:gridSpan w:val="3"/>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2988"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城镇职工基本养老保险缴费情况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pPr>
            <w:r>
              <w:rPr>
                <w:rFonts w:hint="eastAsia" w:ascii="宋体" w:hAnsi="宋体" w:eastAsia="宋体" w:cs="宋体"/>
                <w:i w:val="0"/>
                <w:caps w:val="0"/>
                <w:color w:val="3C3C3C"/>
                <w:spacing w:val="0"/>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pPr>
            <w:r>
              <w:rPr>
                <w:rFonts w:hint="eastAsia" w:ascii="宋体" w:hAnsi="宋体" w:eastAsia="宋体" w:cs="宋体"/>
                <w:i w:val="0"/>
                <w:caps w:val="0"/>
                <w:color w:val="3C3C3C"/>
                <w:spacing w:val="0"/>
                <w:sz w:val="16"/>
                <w:szCs w:val="16"/>
                <w:bdr w:val="none" w:color="auto" w:sz="0" w:space="0"/>
              </w:rPr>
              <w:t>           </w:t>
            </w:r>
          </w:p>
        </w:tc>
        <w:tc>
          <w:tcPr>
            <w:tcW w:w="4740"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pPr>
            <w:r>
              <w:rPr>
                <w:rFonts w:hint="eastAsia" w:ascii="宋体" w:hAnsi="宋体" w:eastAsia="宋体" w:cs="宋体"/>
                <w:i w:val="0"/>
                <w:caps w:val="0"/>
                <w:color w:val="3C3C3C"/>
                <w:spacing w:val="0"/>
                <w:sz w:val="16"/>
                <w:szCs w:val="16"/>
                <w:bdr w:val="none" w:color="auto" w:sz="0" w:space="0"/>
              </w:rPr>
              <w:t>自：    年  月开始，至：    年  月，累计已缴费     个月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4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pPr>
            <w:r>
              <w:rPr>
                <w:rFonts w:hint="eastAsia" w:ascii="宋体" w:hAnsi="宋体" w:eastAsia="宋体" w:cs="宋体"/>
                <w:i w:val="0"/>
                <w:caps w:val="0"/>
                <w:color w:val="3C3C3C"/>
                <w:spacing w:val="0"/>
                <w:sz w:val="16"/>
                <w:szCs w:val="16"/>
                <w:bdr w:val="none" w:color="auto" w:sz="0" w:space="0"/>
              </w:rPr>
              <w:t>教育经历</w:t>
            </w:r>
          </w:p>
        </w:tc>
        <w:tc>
          <w:tcPr>
            <w:tcW w:w="154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起始时间</w:t>
            </w: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终止时间</w:t>
            </w: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毕业学校</w:t>
            </w:r>
          </w:p>
        </w:tc>
        <w:tc>
          <w:tcPr>
            <w:tcW w:w="122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所学专业</w:t>
            </w:r>
          </w:p>
        </w:tc>
        <w:tc>
          <w:tcPr>
            <w:tcW w:w="148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学历学位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4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rPr>
                <w:rFonts w:hint="eastAsia" w:ascii="微软雅黑" w:hAnsi="微软雅黑" w:eastAsia="微软雅黑" w:cs="微软雅黑"/>
                <w:i w:val="0"/>
                <w:caps w:val="0"/>
                <w:color w:val="3C3C3C"/>
                <w:spacing w:val="0"/>
                <w:sz w:val="16"/>
                <w:szCs w:val="16"/>
              </w:rPr>
            </w:pPr>
          </w:p>
        </w:tc>
        <w:tc>
          <w:tcPr>
            <w:tcW w:w="154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22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48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4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rPr>
                <w:rFonts w:hint="eastAsia" w:ascii="微软雅黑" w:hAnsi="微软雅黑" w:eastAsia="微软雅黑" w:cs="微软雅黑"/>
                <w:i w:val="0"/>
                <w:caps w:val="0"/>
                <w:color w:val="3C3C3C"/>
                <w:spacing w:val="0"/>
                <w:sz w:val="16"/>
                <w:szCs w:val="16"/>
              </w:rPr>
            </w:pPr>
          </w:p>
        </w:tc>
        <w:tc>
          <w:tcPr>
            <w:tcW w:w="154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22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48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4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rPr>
                <w:rFonts w:hint="eastAsia" w:ascii="微软雅黑" w:hAnsi="微软雅黑" w:eastAsia="微软雅黑" w:cs="微软雅黑"/>
                <w:i w:val="0"/>
                <w:caps w:val="0"/>
                <w:color w:val="3C3C3C"/>
                <w:spacing w:val="0"/>
                <w:sz w:val="16"/>
                <w:szCs w:val="16"/>
              </w:rPr>
            </w:pPr>
          </w:p>
        </w:tc>
        <w:tc>
          <w:tcPr>
            <w:tcW w:w="154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22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48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4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rPr>
                <w:rFonts w:hint="eastAsia" w:ascii="微软雅黑" w:hAnsi="微软雅黑" w:eastAsia="微软雅黑" w:cs="微软雅黑"/>
                <w:i w:val="0"/>
                <w:caps w:val="0"/>
                <w:color w:val="3C3C3C"/>
                <w:spacing w:val="0"/>
                <w:sz w:val="16"/>
                <w:szCs w:val="16"/>
              </w:rPr>
            </w:pPr>
          </w:p>
        </w:tc>
        <w:tc>
          <w:tcPr>
            <w:tcW w:w="154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22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48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4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pPr>
            <w:r>
              <w:rPr>
                <w:rFonts w:hint="eastAsia" w:ascii="宋体" w:hAnsi="宋体" w:eastAsia="宋体" w:cs="宋体"/>
                <w:i w:val="0"/>
                <w:caps w:val="0"/>
                <w:color w:val="3C3C3C"/>
                <w:spacing w:val="0"/>
                <w:sz w:val="16"/>
                <w:szCs w:val="16"/>
                <w:bdr w:val="none" w:color="auto" w:sz="0" w:space="0"/>
              </w:rPr>
              <w:t>工作经历</w:t>
            </w:r>
          </w:p>
        </w:tc>
        <w:tc>
          <w:tcPr>
            <w:tcW w:w="154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起始时间</w:t>
            </w: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终止时间</w:t>
            </w: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工作单位</w:t>
            </w:r>
          </w:p>
        </w:tc>
        <w:tc>
          <w:tcPr>
            <w:tcW w:w="122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职   务</w:t>
            </w:r>
          </w:p>
        </w:tc>
        <w:tc>
          <w:tcPr>
            <w:tcW w:w="148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离职原因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4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rPr>
                <w:rFonts w:hint="eastAsia" w:ascii="微软雅黑" w:hAnsi="微软雅黑" w:eastAsia="微软雅黑" w:cs="微软雅黑"/>
                <w:i w:val="0"/>
                <w:caps w:val="0"/>
                <w:color w:val="3C3C3C"/>
                <w:spacing w:val="0"/>
                <w:sz w:val="16"/>
                <w:szCs w:val="16"/>
              </w:rPr>
            </w:pPr>
          </w:p>
        </w:tc>
        <w:tc>
          <w:tcPr>
            <w:tcW w:w="154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22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48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4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rPr>
                <w:rFonts w:hint="eastAsia" w:ascii="微软雅黑" w:hAnsi="微软雅黑" w:eastAsia="微软雅黑" w:cs="微软雅黑"/>
                <w:i w:val="0"/>
                <w:caps w:val="0"/>
                <w:color w:val="3C3C3C"/>
                <w:spacing w:val="0"/>
                <w:sz w:val="16"/>
                <w:szCs w:val="16"/>
              </w:rPr>
            </w:pPr>
          </w:p>
        </w:tc>
        <w:tc>
          <w:tcPr>
            <w:tcW w:w="154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22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48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4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rPr>
                <w:rFonts w:hint="eastAsia" w:ascii="微软雅黑" w:hAnsi="微软雅黑" w:eastAsia="微软雅黑" w:cs="微软雅黑"/>
                <w:i w:val="0"/>
                <w:caps w:val="0"/>
                <w:color w:val="3C3C3C"/>
                <w:spacing w:val="0"/>
                <w:sz w:val="16"/>
                <w:szCs w:val="16"/>
              </w:rPr>
            </w:pPr>
          </w:p>
        </w:tc>
        <w:tc>
          <w:tcPr>
            <w:tcW w:w="154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22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48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4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rPr>
                <w:rFonts w:hint="eastAsia" w:ascii="微软雅黑" w:hAnsi="微软雅黑" w:eastAsia="微软雅黑" w:cs="微软雅黑"/>
                <w:i w:val="0"/>
                <w:caps w:val="0"/>
                <w:color w:val="3C3C3C"/>
                <w:spacing w:val="0"/>
                <w:sz w:val="16"/>
                <w:szCs w:val="16"/>
              </w:rPr>
            </w:pPr>
          </w:p>
        </w:tc>
        <w:tc>
          <w:tcPr>
            <w:tcW w:w="154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22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48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4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pPr>
            <w:r>
              <w:rPr>
                <w:rFonts w:hint="eastAsia" w:ascii="宋体" w:hAnsi="宋体" w:eastAsia="宋体" w:cs="宋体"/>
                <w:i w:val="0"/>
                <w:caps w:val="0"/>
                <w:color w:val="3C3C3C"/>
                <w:spacing w:val="0"/>
                <w:sz w:val="16"/>
                <w:szCs w:val="16"/>
                <w:bdr w:val="none" w:color="auto" w:sz="0" w:space="0"/>
              </w:rPr>
              <w:t>家庭 主要成员</w:t>
            </w:r>
          </w:p>
        </w:tc>
        <w:tc>
          <w:tcPr>
            <w:tcW w:w="154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姓   名</w:t>
            </w: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成员关系</w:t>
            </w: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工作单位</w:t>
            </w:r>
          </w:p>
        </w:tc>
        <w:tc>
          <w:tcPr>
            <w:tcW w:w="122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职   务</w:t>
            </w:r>
          </w:p>
        </w:tc>
        <w:tc>
          <w:tcPr>
            <w:tcW w:w="148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pPr>
            <w:r>
              <w:rPr>
                <w:rFonts w:hint="eastAsia" w:ascii="宋体" w:hAnsi="宋体" w:eastAsia="宋体" w:cs="宋体"/>
                <w:i w:val="0"/>
                <w:caps w:val="0"/>
                <w:color w:val="3C3C3C"/>
                <w:spacing w:val="0"/>
                <w:sz w:val="16"/>
                <w:szCs w:val="16"/>
                <w:bdr w:val="none" w:color="auto" w:sz="0" w:space="0"/>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4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rPr>
                <w:rFonts w:hint="eastAsia" w:ascii="微软雅黑" w:hAnsi="微软雅黑" w:eastAsia="微软雅黑" w:cs="微软雅黑"/>
                <w:i w:val="0"/>
                <w:caps w:val="0"/>
                <w:color w:val="3C3C3C"/>
                <w:spacing w:val="0"/>
                <w:sz w:val="16"/>
                <w:szCs w:val="16"/>
              </w:rPr>
            </w:pPr>
          </w:p>
        </w:tc>
        <w:tc>
          <w:tcPr>
            <w:tcW w:w="154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22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48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4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rPr>
                <w:rFonts w:hint="eastAsia" w:ascii="微软雅黑" w:hAnsi="微软雅黑" w:eastAsia="微软雅黑" w:cs="微软雅黑"/>
                <w:i w:val="0"/>
                <w:caps w:val="0"/>
                <w:color w:val="3C3C3C"/>
                <w:spacing w:val="0"/>
                <w:sz w:val="16"/>
                <w:szCs w:val="16"/>
              </w:rPr>
            </w:pPr>
          </w:p>
        </w:tc>
        <w:tc>
          <w:tcPr>
            <w:tcW w:w="154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22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48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4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rPr>
                <w:rFonts w:hint="eastAsia" w:ascii="微软雅黑" w:hAnsi="微软雅黑" w:eastAsia="微软雅黑" w:cs="微软雅黑"/>
                <w:i w:val="0"/>
                <w:caps w:val="0"/>
                <w:color w:val="3C3C3C"/>
                <w:spacing w:val="0"/>
                <w:sz w:val="16"/>
                <w:szCs w:val="16"/>
              </w:rPr>
            </w:pPr>
          </w:p>
        </w:tc>
        <w:tc>
          <w:tcPr>
            <w:tcW w:w="154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22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48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4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rPr>
                <w:rFonts w:hint="eastAsia" w:ascii="微软雅黑" w:hAnsi="微软雅黑" w:eastAsia="微软雅黑" w:cs="微软雅黑"/>
                <w:i w:val="0"/>
                <w:caps w:val="0"/>
                <w:color w:val="3C3C3C"/>
                <w:spacing w:val="0"/>
                <w:sz w:val="16"/>
                <w:szCs w:val="16"/>
              </w:rPr>
            </w:pPr>
          </w:p>
        </w:tc>
        <w:tc>
          <w:tcPr>
            <w:tcW w:w="154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500"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22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c>
          <w:tcPr>
            <w:tcW w:w="1488"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3C3C3C"/>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7728"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pPr>
            <w:r>
              <w:rPr>
                <w:rFonts w:hint="eastAsia" w:ascii="宋体" w:hAnsi="宋体" w:eastAsia="宋体" w:cs="宋体"/>
                <w:i w:val="0"/>
                <w:caps w:val="0"/>
                <w:color w:val="3C3C3C"/>
                <w:spacing w:val="0"/>
                <w:sz w:val="16"/>
                <w:szCs w:val="16"/>
                <w:bdr w:val="none" w:color="auto" w:sz="0" w:space="0"/>
              </w:rPr>
              <w:t>其它需要说明的：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08" w:hRule="atLeast"/>
        </w:trPr>
        <w:tc>
          <w:tcPr>
            <w:tcW w:w="7728"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pPr>
            <w:r>
              <w:rPr>
                <w:rStyle w:val="6"/>
                <w:rFonts w:hint="eastAsia" w:ascii="宋体" w:hAnsi="宋体" w:eastAsia="宋体" w:cs="宋体"/>
                <w:b/>
                <w:i w:val="0"/>
                <w:caps w:val="0"/>
                <w:color w:val="3C3C3C"/>
                <w:spacing w:val="0"/>
                <w:sz w:val="16"/>
                <w:szCs w:val="16"/>
                <w:bdr w:val="none" w:color="auto" w:sz="0" w:space="0"/>
              </w:rPr>
              <w:t>本人郑重承诺：</w:t>
            </w:r>
            <w:r>
              <w:rPr>
                <w:rFonts w:hint="eastAsia" w:ascii="宋体" w:hAnsi="宋体" w:eastAsia="宋体" w:cs="宋体"/>
                <w:i w:val="0"/>
                <w:caps w:val="0"/>
                <w:color w:val="3C3C3C"/>
                <w:spacing w:val="0"/>
                <w:sz w:val="16"/>
                <w:szCs w:val="16"/>
                <w:bdr w:val="none" w:color="auto" w:sz="0" w:space="0"/>
              </w:rPr>
              <w:t>上述填写内容和报名时提供的相关证件、材料真实有效，符合招聘公告的报名条件。如有不实或弄虚作假，本人自愿放弃报名、考试、聘用资格并承担相应责任。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36"/>
            </w:pPr>
            <w:r>
              <w:rPr>
                <w:rFonts w:hint="eastAsia" w:ascii="宋体" w:hAnsi="宋体" w:eastAsia="宋体" w:cs="宋体"/>
                <w:i w:val="0"/>
                <w:caps w:val="0"/>
                <w:color w:val="3C3C3C"/>
                <w:spacing w:val="0"/>
                <w:sz w:val="16"/>
                <w:szCs w:val="16"/>
                <w:bdr w:val="none" w:color="auto" w:sz="0" w:space="0"/>
              </w:rPr>
              <w:t>承诺：</w:t>
            </w:r>
            <w:r>
              <w:rPr>
                <w:rFonts w:ascii="Wingdings 2" w:hAnsi="Wingdings 2" w:eastAsia="Wingdings 2" w:cs="Wingdings 2"/>
                <w:i w:val="0"/>
                <w:caps w:val="0"/>
                <w:color w:val="3C3C3C"/>
                <w:spacing w:val="0"/>
                <w:sz w:val="16"/>
                <w:szCs w:val="16"/>
                <w:bdr w:val="none" w:color="auto" w:sz="0" w:space="0"/>
              </w:rPr>
              <w:t>￡</w:t>
            </w:r>
            <w:r>
              <w:rPr>
                <w:rFonts w:hint="eastAsia" w:ascii="宋体" w:hAnsi="宋体" w:eastAsia="宋体" w:cs="宋体"/>
                <w:i w:val="0"/>
                <w:caps w:val="0"/>
                <w:color w:val="3C3C3C"/>
                <w:spacing w:val="0"/>
                <w:sz w:val="16"/>
                <w:szCs w:val="16"/>
                <w:bdr w:val="none" w:color="auto" w:sz="0" w:space="0"/>
              </w:rPr>
              <w:t>服从 </w:t>
            </w:r>
            <w:r>
              <w:rPr>
                <w:rFonts w:hint="default" w:ascii="Wingdings 2" w:hAnsi="Wingdings 2" w:eastAsia="Wingdings 2" w:cs="Wingdings 2"/>
                <w:i w:val="0"/>
                <w:caps w:val="0"/>
                <w:color w:val="3C3C3C"/>
                <w:spacing w:val="0"/>
                <w:sz w:val="16"/>
                <w:szCs w:val="16"/>
                <w:bdr w:val="none" w:color="auto" w:sz="0" w:space="0"/>
              </w:rPr>
              <w:t>￡</w:t>
            </w:r>
            <w:r>
              <w:rPr>
                <w:rFonts w:hint="eastAsia" w:ascii="宋体" w:hAnsi="宋体" w:eastAsia="宋体" w:cs="宋体"/>
                <w:i w:val="0"/>
                <w:caps w:val="0"/>
                <w:color w:val="3C3C3C"/>
                <w:spacing w:val="0"/>
                <w:sz w:val="16"/>
                <w:szCs w:val="16"/>
                <w:bdr w:val="none" w:color="auto" w:sz="0" w:space="0"/>
              </w:rPr>
              <w:t>不服从岗位调配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eastAsia" w:ascii="宋体" w:hAnsi="宋体" w:eastAsia="宋体" w:cs="宋体"/>
                <w:i w:val="0"/>
                <w:caps w:val="0"/>
                <w:color w:val="3C3C3C"/>
                <w:spacing w:val="0"/>
                <w:sz w:val="16"/>
                <w:szCs w:val="16"/>
                <w:bdr w:val="none" w:color="auto" w:sz="0" w:space="0"/>
              </w:rPr>
              <w:t>                                       承诺人（签名）：                  年    月    日</w:t>
            </w:r>
          </w:p>
        </w:tc>
      </w:tr>
    </w:tbl>
    <w:p>
      <w:bookmarkStart w:id="0" w:name="_GoBack"/>
      <w:bookmarkEnd w:id="0"/>
    </w:p>
    <w:sectPr>
      <w:headerReference r:id="rId3" w:type="default"/>
      <w:pgSz w:w="11906" w:h="16838"/>
      <w:pgMar w:top="1327" w:right="1576" w:bottom="1383" w:left="157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仿宋_GBK">
    <w:altName w:val="微软雅黑"/>
    <w:panose1 w:val="00000000000000000000"/>
    <w:charset w:val="00"/>
    <w:family w:val="auto"/>
    <w:pitch w:val="default"/>
    <w:sig w:usb0="00000000" w:usb1="00000000" w:usb2="00000000" w:usb3="00000000" w:csb0="00000000" w:csb1="00000000"/>
  </w:font>
  <w:font w:name="Wingdings 2">
    <w:altName w:val="Wingdings"/>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rPr>
        <w:rFonts w:hint="eastAsia" w:ascii="黑体" w:hAnsi="黑体" w:eastAsia="黑体"/>
        <w:sz w:val="28"/>
      </w:rPr>
    </w:pPr>
  </w:p>
  <w:p>
    <w:pPr>
      <w:pStyle w:val="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724D5E"/>
    <w:rsid w:val="16724D5E"/>
    <w:rsid w:val="7FB12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paragraph" w:customStyle="1" w:styleId="7">
    <w:name w:val="WPS Plain"/>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GIF"/><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2020-10-21T00:54:00Z</dcterms:created>
  <dc:creator>Administrator</dc:creator>
  <cp:lastModifiedBy>卜荣荣</cp:lastModifiedBy>
  <dcterms:modified xsi:type="dcterms:W3CDTF">2020-10-21T09:15:51Z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