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5EF" w:rsidRPr="004D25EF" w:rsidRDefault="004D25EF" w:rsidP="004D25EF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  <w:r w:rsidRPr="004D25EF">
        <w:rPr>
          <w:rFonts w:ascii="宋体" w:eastAsia="宋体" w:hAnsi="宋体" w:cs="宋体"/>
          <w:sz w:val="18"/>
          <w:szCs w:val="18"/>
        </w:rPr>
        <w:t xml:space="preserve">(一)取消招聘计划岗位 </w:t>
      </w:r>
    </w:p>
    <w:tbl>
      <w:tblPr>
        <w:tblW w:w="792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884"/>
        <w:gridCol w:w="1518"/>
        <w:gridCol w:w="1518"/>
      </w:tblGrid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用人单位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源汇区目标评估服务中心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H01011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源汇区动物疫病预防控制中心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H06011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源汇区乡村审计服务中心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H09011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源汇区医疗保障服务中心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H10011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源汇区公路养护中心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H13011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沙澧产业集聚区建设管理委员会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H14013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源汇区大刘镇综合行政执法指挥中心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H17011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临颍县村级经济监督管理中心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L03012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临颍县退役军人服务中心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L05011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临颍县职工工伤和生育保险所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L06011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临颍县电子商务服务中心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L07012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临颍县人民防空通信站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L09011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临颍县特色农产品发展服务中心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L10021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临颍县杜曲现代家居产业园管委会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L10031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召陵区乡村建设服务中心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S04011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3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召陵区水务服务中心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S05011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舞阳县党员服务中心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W05031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舞阳县政府金融服务中心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W06012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舞阳县互联网安全信息中心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W07011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舞阳县台胞台属联谊会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W08011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中共舞阳县委党校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W11012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lastRenderedPageBreak/>
              <w:t>中共舞阳县委党史和地方志研究中心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W11021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舞阳县信用中心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W12012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舞阳县政府债务中心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W13012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舞阳县公证处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W14011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舞阳县医疗生育保险中心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W15011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舞阳县医疗生育保险中心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W15013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舞阳县自然资源确权登记服务中心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W17011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舞阳县产业集聚区建设管理委员会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W22021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舞阳县防灾减灾服务中心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W24011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舞阳县防灾减灾服务中心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W24012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郾城区医疗生育保险中心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Y05011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市示范性综合实践基地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Z12032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市市直幼儿园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Z12081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市中小企业服务中心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Z13012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市民政康复医院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Z14031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市民政康复医院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Z14032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市民政康复医院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Z14033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市创业贷款担保中心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Z18031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市农业综合开发服务中心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Z24021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市动物疫病预防控制中心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Z25012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市许慎文化园保护中心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Z27011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市卫生健康服务中心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Z28012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市审计信息中心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Z31011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lastRenderedPageBreak/>
              <w:t>市消费者协会和商标广告协会事务服务中心示范区分中心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Z32033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市市场监管局信息中心经开区分中心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Z32054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市市场监管局食品安全事务服务中心郾城分中心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Z32062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市市场监管局食品安全事务服务中心源汇中心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Z32063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市市场监管局食品安全事务服务中心召陵分中心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Z32064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市医疗生育保险中心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Z34013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河南检察官学院漯河分院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Z39013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市工人文化宫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Z41012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市科教文化艺术中心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Z47011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经开区小学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Z51091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经开区解放路小学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Z51101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经开区实验小学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Z51111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经开区实验幼儿园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Z51121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示范区临港产业园管委会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示范区临港产业园管委会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Z52016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示范区土地房屋征收管理办公室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Z52022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黑龙潭镇人力资源社会保障服务所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Z52072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姬石镇环境卫生服务中心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Z52091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姬石镇综合行政执法指挥中心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Z52102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姬石镇人力资源社会保障服务所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Z52111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示范区西湖学校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示范区姬石镇双语学校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示范区姬石镇第一初级中学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Z52141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lastRenderedPageBreak/>
              <w:t>示范区姬石镇第一中心小学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Z52151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示范区黑龙潭镇初级中学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Z52161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示范区黑龙潭镇中心小学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Z52171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阴阳赵镇综合行政执法指挥中心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Z53092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阴阳赵镇人力资源社会保障服务所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Z53112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西城区丹江路学校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Z53121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西城区阴阳赵镇初级中学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Z53131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8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西城区阴阳赵镇初级中学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Z53141</w:t>
            </w:r>
          </w:p>
        </w:tc>
        <w:tc>
          <w:tcPr>
            <w:tcW w:w="151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</w:tbl>
    <w:p w:rsidR="004D25EF" w:rsidRPr="004D25EF" w:rsidRDefault="004D25EF" w:rsidP="004D25EF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  <w:r w:rsidRPr="004D25EF">
        <w:rPr>
          <w:rFonts w:ascii="宋体" w:eastAsia="宋体" w:hAnsi="宋体" w:cs="宋体"/>
          <w:sz w:val="18"/>
          <w:szCs w:val="18"/>
        </w:rPr>
        <w:t> </w:t>
      </w:r>
    </w:p>
    <w:p w:rsidR="004D25EF" w:rsidRPr="004D25EF" w:rsidRDefault="004D25EF" w:rsidP="004D25EF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  <w:r w:rsidRPr="004D25EF">
        <w:rPr>
          <w:rFonts w:ascii="宋体" w:eastAsia="宋体" w:hAnsi="宋体" w:cs="宋体"/>
          <w:sz w:val="18"/>
          <w:szCs w:val="18"/>
        </w:rPr>
        <w:t xml:space="preserve">(二)核减招聘计划岗位 </w:t>
      </w:r>
    </w:p>
    <w:tbl>
      <w:tblPr>
        <w:tblW w:w="826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4404"/>
        <w:gridCol w:w="1277"/>
        <w:gridCol w:w="1277"/>
        <w:gridCol w:w="1307"/>
      </w:tblGrid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用人单位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岗位代码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招聘人数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核减计划数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临颍县公证处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L11011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舞阳县城市社会经济调查队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W16011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市公路事业发展中心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Z21011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市市场监管局食品安全事务服务中心经开区分中心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Z32065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市市场监管局食品安全事务服务中心示范区分中心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Z32066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黑龙潭镇环境卫生服务中心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Z52051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黑龙潭镇综合行政执法指挥中心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Z52061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 w:rsidR="004D25EF" w:rsidRPr="004D25EF" w:rsidTr="004D25EF">
        <w:trPr>
          <w:trHeight w:val="600"/>
          <w:tblCellSpacing w:w="0" w:type="dxa"/>
          <w:jc w:val="center"/>
        </w:trPr>
        <w:tc>
          <w:tcPr>
            <w:tcW w:w="439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西城区政务服务中心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Z53052</w:t>
            </w:r>
          </w:p>
        </w:tc>
        <w:tc>
          <w:tcPr>
            <w:tcW w:w="127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05" w:type="dxa"/>
            <w:vAlign w:val="center"/>
            <w:hideMark/>
          </w:tcPr>
          <w:p w:rsidR="004D25EF" w:rsidRPr="004D25EF" w:rsidRDefault="004D25EF" w:rsidP="004D25EF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  <w:r w:rsidRPr="004D25EF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</w:tbl>
    <w:p w:rsidR="004D25EF" w:rsidRPr="004D25EF" w:rsidRDefault="004D25EF" w:rsidP="004D25EF">
      <w:pPr>
        <w:adjustRightInd/>
        <w:snapToGrid/>
        <w:spacing w:after="0"/>
        <w:rPr>
          <w:rFonts w:ascii="宋体" w:eastAsia="宋体" w:hAnsi="宋体" w:cs="宋体"/>
          <w:sz w:val="18"/>
          <w:szCs w:val="18"/>
        </w:rPr>
      </w:pPr>
      <w:r w:rsidRPr="004D25EF">
        <w:rPr>
          <w:rFonts w:ascii="宋体" w:eastAsia="宋体" w:hAnsi="宋体" w:cs="宋体"/>
          <w:sz w:val="18"/>
          <w:szCs w:val="18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D25EF"/>
    <w:rsid w:val="00323B43"/>
    <w:rsid w:val="003D37D8"/>
    <w:rsid w:val="004358AB"/>
    <w:rsid w:val="004D25EF"/>
    <w:rsid w:val="0064020C"/>
    <w:rsid w:val="008811B0"/>
    <w:rsid w:val="008B7726"/>
    <w:rsid w:val="00BD0B52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2020-10-09T12:47:00Z</dcterms:created>
  <dcterms:modified xsi:type="dcterms:W3CDTF">2020-10-09T12:48:00Z</dcterms:modified>
</cp:coreProperties>
</file>