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941" w:rsidRDefault="005C4941">
      <w:pPr>
        <w:pStyle w:val="a3"/>
        <w:widowControl/>
        <w:spacing w:beforeAutospacing="0" w:afterAutospacing="0"/>
        <w:jc w:val="both"/>
        <w:rPr>
          <w:rFonts w:ascii="微软雅黑" w:eastAsia="微软雅黑" w:hAnsi="微软雅黑" w:cs="微软雅黑"/>
          <w:color w:val="000000"/>
          <w:shd w:val="clear" w:color="auto" w:fill="FFFFFF"/>
        </w:rPr>
      </w:pPr>
    </w:p>
    <w:p w:rsidR="00490472" w:rsidRDefault="0085342F">
      <w:pPr>
        <w:pStyle w:val="a3"/>
        <w:widowControl/>
        <w:spacing w:beforeAutospacing="0" w:afterAutospacing="0"/>
        <w:jc w:val="both"/>
        <w:rPr>
          <w:rFonts w:ascii="微软雅黑" w:eastAsia="微软雅黑" w:hAnsi="微软雅黑" w:cs="微软雅黑"/>
          <w:color w:val="00000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附件：1.</w:t>
      </w:r>
    </w:p>
    <w:p w:rsidR="005C4941" w:rsidRPr="005C4941" w:rsidRDefault="005C4941">
      <w:pPr>
        <w:pStyle w:val="a3"/>
        <w:widowControl/>
        <w:spacing w:beforeAutospacing="0" w:afterAutospacing="0"/>
        <w:jc w:val="both"/>
        <w:rPr>
          <w:sz w:val="21"/>
          <w:szCs w:val="21"/>
        </w:rPr>
      </w:pPr>
    </w:p>
    <w:tbl>
      <w:tblPr>
        <w:tblW w:w="10155" w:type="dxa"/>
        <w:jc w:val="center"/>
        <w:tblCellMar>
          <w:left w:w="0" w:type="dxa"/>
          <w:right w:w="0" w:type="dxa"/>
        </w:tblCellMar>
        <w:tblLook w:val="04A0"/>
      </w:tblPr>
      <w:tblGrid>
        <w:gridCol w:w="732"/>
        <w:gridCol w:w="1167"/>
        <w:gridCol w:w="1132"/>
        <w:gridCol w:w="716"/>
        <w:gridCol w:w="2142"/>
        <w:gridCol w:w="1306"/>
        <w:gridCol w:w="766"/>
        <w:gridCol w:w="923"/>
        <w:gridCol w:w="1271"/>
      </w:tblGrid>
      <w:tr w:rsidR="00490472">
        <w:trPr>
          <w:trHeight w:val="750"/>
          <w:jc w:val="center"/>
        </w:trPr>
        <w:tc>
          <w:tcPr>
            <w:tcW w:w="85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Style w:val="a4"/>
                <w:rFonts w:ascii="宋体" w:eastAsia="宋体" w:hAnsi="宋体" w:cs="宋体"/>
                <w:b/>
                <w:kern w:val="0"/>
                <w:sz w:val="21"/>
                <w:szCs w:val="21"/>
              </w:rPr>
              <w:t xml:space="preserve">        </w:t>
            </w:r>
            <w:r>
              <w:rPr>
                <w:rStyle w:val="a4"/>
                <w:rFonts w:ascii="宋体" w:eastAsia="宋体" w:hAnsi="宋体" w:cs="宋体" w:hint="eastAsia"/>
                <w:b/>
                <w:kern w:val="0"/>
                <w:sz w:val="21"/>
                <w:szCs w:val="21"/>
              </w:rPr>
              <w:t xml:space="preserve">   </w:t>
            </w:r>
            <w:r>
              <w:rPr>
                <w:rStyle w:val="a4"/>
                <w:rFonts w:ascii="宋体" w:eastAsia="宋体" w:hAnsi="宋体" w:cs="宋体"/>
                <w:b/>
                <w:kern w:val="0"/>
                <w:sz w:val="28"/>
                <w:szCs w:val="28"/>
              </w:rPr>
              <w:t>  2020年七台河市农业农村局引进人才计划表（总计10人）</w:t>
            </w:r>
          </w:p>
        </w:tc>
      </w:tr>
      <w:tr w:rsidR="00490472">
        <w:trPr>
          <w:trHeight w:val="495"/>
          <w:jc w:val="center"/>
        </w:trPr>
        <w:tc>
          <w:tcPr>
            <w:tcW w:w="16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   单位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需求</w:t>
            </w:r>
          </w:p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岗位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需求</w:t>
            </w:r>
          </w:p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>数量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 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</w:rPr>
              <w:t xml:space="preserve">  </w:t>
            </w: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专业要求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学历</w:t>
            </w:r>
          </w:p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要求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年龄</w:t>
            </w:r>
          </w:p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要求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引进方式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 xml:space="preserve">　　编制</w:t>
            </w:r>
          </w:p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t xml:space="preserve">　类型</w:t>
            </w:r>
          </w:p>
        </w:tc>
      </w:tr>
      <w:tr w:rsidR="00490472">
        <w:trPr>
          <w:trHeight w:val="1380"/>
          <w:jc w:val="center"/>
        </w:trPr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>七台河市农业农村局</w:t>
            </w: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茄子河区各乡镇农业综合服务中心（4人）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农业技术推广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 4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农学类专业、化学及化学分析与检验专业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统招本科二批次A段及以上</w:t>
            </w:r>
          </w:p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35周岁及以下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直接引进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全额事业</w:t>
            </w:r>
          </w:p>
        </w:tc>
      </w:tr>
      <w:tr w:rsidR="00490472">
        <w:trPr>
          <w:trHeight w:val="1100"/>
          <w:jc w:val="center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>茄子河区各乡镇畜牧站（</w:t>
            </w:r>
            <w:r>
              <w:rPr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人）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畜牧、兽医技术服务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 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动物生产与动物医学类专业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</w:tr>
      <w:tr w:rsidR="00490472">
        <w:trPr>
          <w:trHeight w:val="1320"/>
          <w:jc w:val="center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新兴区各乡镇农业综合服务中心（2人）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农业技术推广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 2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农学类专业、化学及化学分析与检验专业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</w:tr>
      <w:tr w:rsidR="00490472">
        <w:trPr>
          <w:trHeight w:val="1220"/>
          <w:jc w:val="center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>新兴区各乡镇畜牧站（</w:t>
            </w: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人）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畜牧、兽医技术服务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 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动物生产与动物医学类专业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</w:tr>
      <w:tr w:rsidR="00490472">
        <w:trPr>
          <w:trHeight w:val="1500"/>
          <w:jc w:val="center"/>
        </w:trPr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pStyle w:val="a3"/>
              <w:widowControl/>
              <w:wordWrap w:val="0"/>
              <w:spacing w:beforeAutospacing="0" w:afterAutospacing="0"/>
            </w:pPr>
            <w:r>
              <w:rPr>
                <w:sz w:val="21"/>
                <w:szCs w:val="21"/>
              </w:rPr>
              <w:t>桃山区乡镇综合服务站（</w:t>
            </w:r>
            <w:r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人）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农业技术推广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left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85342F">
            <w:pPr>
              <w:widowControl/>
              <w:wordWrap w:val="0"/>
              <w:jc w:val="center"/>
              <w:rPr>
                <w:sz w:val="21"/>
                <w:szCs w:val="21"/>
              </w:rPr>
            </w:pPr>
            <w:r>
              <w:rPr>
                <w:rFonts w:ascii="宋体" w:eastAsia="宋体" w:hAnsi="宋体" w:cs="宋体"/>
                <w:kern w:val="0"/>
                <w:sz w:val="21"/>
                <w:szCs w:val="21"/>
              </w:rPr>
              <w:t>农学类专业、化学及化学分析与检验专业</w:t>
            </w: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  <w:tc>
          <w:tcPr>
            <w:tcW w:w="7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</w:tcPr>
          <w:p w:rsidR="00490472" w:rsidRDefault="00490472">
            <w:pPr>
              <w:rPr>
                <w:rFonts w:ascii="宋体"/>
                <w:sz w:val="21"/>
                <w:szCs w:val="21"/>
              </w:rPr>
            </w:pPr>
          </w:p>
        </w:tc>
      </w:tr>
    </w:tbl>
    <w:p w:rsidR="00490472" w:rsidRDefault="0085342F">
      <w:pPr>
        <w:pStyle w:val="a3"/>
        <w:widowControl/>
        <w:spacing w:beforeAutospacing="0" w:afterAutospacing="0"/>
        <w:jc w:val="both"/>
        <w:rPr>
          <w:rFonts w:ascii="微软雅黑" w:eastAsia="微软雅黑" w:hAnsi="微软雅黑" w:cs="微软雅黑"/>
          <w:color w:val="000000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 xml:space="preserve">　　 </w:t>
      </w:r>
    </w:p>
    <w:p w:rsidR="00490472" w:rsidRDefault="00490472" w:rsidP="006B369C">
      <w:pPr>
        <w:pStyle w:val="a3"/>
        <w:widowControl/>
        <w:spacing w:beforeAutospacing="0" w:afterAutospacing="0"/>
        <w:jc w:val="both"/>
      </w:pPr>
    </w:p>
    <w:sectPr w:rsidR="00490472" w:rsidSect="00490472">
      <w:pgSz w:w="11906" w:h="16838"/>
      <w:pgMar w:top="1134" w:right="1474" w:bottom="204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538F" w:rsidRDefault="00E3538F" w:rsidP="005C4941">
      <w:r>
        <w:separator/>
      </w:r>
    </w:p>
  </w:endnote>
  <w:endnote w:type="continuationSeparator" w:id="0">
    <w:p w:rsidR="00E3538F" w:rsidRDefault="00E3538F" w:rsidP="005C4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538F" w:rsidRDefault="00E3538F" w:rsidP="005C4941">
      <w:r>
        <w:separator/>
      </w:r>
    </w:p>
  </w:footnote>
  <w:footnote w:type="continuationSeparator" w:id="0">
    <w:p w:rsidR="00E3538F" w:rsidRDefault="00E3538F" w:rsidP="005C49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90472"/>
    <w:rsid w:val="00490472"/>
    <w:rsid w:val="005C4941"/>
    <w:rsid w:val="006B369C"/>
    <w:rsid w:val="0085342F"/>
    <w:rsid w:val="00DE728F"/>
    <w:rsid w:val="00E3538F"/>
    <w:rsid w:val="16B85C1E"/>
    <w:rsid w:val="2F1810A7"/>
    <w:rsid w:val="48FA4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0472"/>
    <w:pPr>
      <w:widowControl w:val="0"/>
      <w:jc w:val="both"/>
    </w:pPr>
    <w:rPr>
      <w:rFonts w:asciiTheme="minorHAnsi" w:eastAsiaTheme="minorEastAsia" w:hAnsiTheme="minorHAnsi" w:cstheme="minorBidi"/>
      <w:b/>
      <w:kern w:val="44"/>
      <w:sz w:val="44"/>
      <w:szCs w:val="24"/>
    </w:rPr>
  </w:style>
  <w:style w:type="paragraph" w:styleId="1">
    <w:name w:val="heading 1"/>
    <w:basedOn w:val="a"/>
    <w:next w:val="a"/>
    <w:qFormat/>
    <w:rsid w:val="00490472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047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490472"/>
    <w:rPr>
      <w:b/>
    </w:rPr>
  </w:style>
  <w:style w:type="paragraph" w:styleId="a5">
    <w:name w:val="header"/>
    <w:basedOn w:val="a"/>
    <w:link w:val="Char"/>
    <w:rsid w:val="005C4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C4941"/>
    <w:rPr>
      <w:rFonts w:asciiTheme="minorHAnsi" w:eastAsiaTheme="minorEastAsia" w:hAnsiTheme="minorHAnsi" w:cstheme="minorBidi"/>
      <w:b/>
      <w:kern w:val="44"/>
      <w:sz w:val="18"/>
      <w:szCs w:val="18"/>
    </w:rPr>
  </w:style>
  <w:style w:type="paragraph" w:styleId="a6">
    <w:name w:val="footer"/>
    <w:basedOn w:val="a"/>
    <w:link w:val="Char0"/>
    <w:rsid w:val="005C4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C4941"/>
    <w:rPr>
      <w:rFonts w:asciiTheme="minorHAnsi" w:eastAsiaTheme="minorEastAsia" w:hAnsiTheme="minorHAnsi" w:cstheme="minorBidi"/>
      <w:b/>
      <w:kern w:val="4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Company>CHINA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4</cp:revision>
  <cp:lastPrinted>2020-09-21T02:54:00Z</cp:lastPrinted>
  <dcterms:created xsi:type="dcterms:W3CDTF">2020-09-21T06:10:00Z</dcterms:created>
  <dcterms:modified xsi:type="dcterms:W3CDTF">2020-09-21T07:27:00Z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