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color w:val="444444"/>
          <w:spacing w:val="23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444444"/>
          <w:spacing w:val="23"/>
          <w:kern w:val="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444444"/>
          <w:spacing w:val="23"/>
          <w:kern w:val="0"/>
          <w:sz w:val="28"/>
          <w:szCs w:val="28"/>
          <w:lang w:val="en-US" w:eastAsia="zh-CN"/>
        </w:rPr>
        <w:t>1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1"/>
        <w:gridCol w:w="714"/>
        <w:gridCol w:w="301"/>
        <w:gridCol w:w="1294"/>
        <w:gridCol w:w="635"/>
        <w:gridCol w:w="685"/>
        <w:gridCol w:w="855"/>
        <w:gridCol w:w="1358"/>
        <w:gridCol w:w="21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44"/>
                <w:szCs w:val="44"/>
                <w:lang w:bidi="ar"/>
              </w:rPr>
              <w:t>贵州益寿生态养殖有限公司</w:t>
            </w:r>
            <w:bookmarkStart w:id="0" w:name="_GoBack"/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44"/>
                <w:szCs w:val="44"/>
                <w:lang w:bidi="ar"/>
              </w:rPr>
              <w:t>招聘岗位表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招聘岗位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岗位要求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岗位需求时间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年龄要求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工作内容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薪资待遇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销售部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大专以上，熟知水产品及水产品运营，头脑灵活，应变快速。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2020年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45岁以下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水产科学、市场营销专业优先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负责商品鱼销售、市场调研、有机产品认证及绿色食品认证跟踪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行政办公室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大专以上，有一定文字功底及组织能力。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2020年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45岁以下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负责文件的签发及编写、会议的组织、接待的安排及筹备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安全生产管理部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高中以上，有责任心，有担当。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2020年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45岁以下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对捕捞整个生产环节进行监督管理，制定确实可行的安全生产方案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纪检部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高中以上，有责任心，有担当。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2020年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45岁以下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对各点各岗位人员进行检核，对存在的问题进行绩效考核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环境整治部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高中以上，有责任心，有担当。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2020年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45岁以下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绿化专业优先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对整个光照湖降水消落区进行绿化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店面运营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高中以上，有责任心，有担当。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2020年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20-40岁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负责门店运营的日常事宜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收银员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高中以上，有责任心，有担当。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2020年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20-40岁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掌握门店账目、收支情况，达到日清月结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营运管理员(店长）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大专以上，有责任心，有担当。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2020年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20-40岁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有市场营销经验，掌握门店管理细则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试用期3个月，试用期每月2500元，试用期结束后3000-5000元/月，交五险，包吃住。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养殖技术人员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吃苦耐劳，对生物饵料熟悉优先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2020年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20-40岁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水产养殖专业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吃苦耐劳，对生物饵料熟悉优先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试用期3个月，试用期每月2500元，试用期结束后3000-5000元/月，交五险，包吃住。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942CD"/>
    <w:rsid w:val="74A5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梦初忆</cp:lastModifiedBy>
  <dcterms:modified xsi:type="dcterms:W3CDTF">2020-08-26T02:54:55Z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