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line="480" w:lineRule="exact"/>
        <w:jc w:val="both"/>
        <w:rPr>
          <w:rFonts w:hint="eastAsia" w:ascii="仿宋_GB2312" w:hAnsi="仿宋" w:eastAsia="仿宋_GB2312" w:cs="宋体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附件</w:t>
      </w:r>
    </w:p>
    <w:tbl>
      <w:tblPr>
        <w:tblStyle w:val="4"/>
        <w:tblpPr w:leftFromText="180" w:rightFromText="180" w:vertAnchor="page" w:horzAnchor="page" w:tblpX="1845" w:tblpY="2617"/>
        <w:tblOverlap w:val="never"/>
        <w:tblW w:w="81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2295"/>
        <w:gridCol w:w="1515"/>
        <w:gridCol w:w="2415"/>
        <w:gridCol w:w="13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1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下塘</w:t>
            </w: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镇2020年机关事业单位就业见习岗位一览表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见习岗位名称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拟接收见习人员数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专业要求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社会事业保障局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扶贫办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环保站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规划局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宣传办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安监所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卫计局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招商局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医保办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</w:tbl>
    <w:p>
      <w:pPr>
        <w:pStyle w:val="3"/>
        <w:widowControl/>
        <w:shd w:val="clear" w:color="auto" w:fill="FFFFFF"/>
        <w:spacing w:line="480" w:lineRule="exact"/>
        <w:ind w:firstLine="640" w:firstLineChars="200"/>
        <w:jc w:val="center"/>
        <w:rPr>
          <w:rFonts w:hint="eastAsia" w:ascii="仿宋_GB2312" w:hAnsi="仿宋" w:eastAsia="仿宋_GB2312" w:cs="宋体"/>
          <w:sz w:val="32"/>
          <w:szCs w:val="32"/>
          <w:lang w:eastAsia="zh-CN"/>
        </w:rPr>
      </w:pPr>
    </w:p>
    <w:p>
      <w:pPr>
        <w:pStyle w:val="3"/>
        <w:widowControl/>
        <w:shd w:val="clear" w:color="auto" w:fill="FFFFFF"/>
        <w:spacing w:line="480" w:lineRule="exact"/>
        <w:ind w:firstLine="640" w:firstLineChars="200"/>
        <w:jc w:val="center"/>
        <w:rPr>
          <w:rFonts w:hint="eastAsia" w:ascii="仿宋_GB2312" w:hAnsi="仿宋" w:eastAsia="仿宋_GB2312" w:cs="宋体"/>
          <w:sz w:val="32"/>
          <w:szCs w:val="32"/>
          <w:lang w:eastAsia="zh-CN"/>
        </w:rPr>
      </w:pPr>
    </w:p>
    <w:p>
      <w:pPr>
        <w:pStyle w:val="3"/>
        <w:widowControl/>
        <w:shd w:val="clear" w:color="auto" w:fill="FFFFFF"/>
        <w:spacing w:line="480" w:lineRule="exact"/>
        <w:ind w:firstLine="640" w:firstLineChars="200"/>
        <w:jc w:val="center"/>
        <w:rPr>
          <w:rFonts w:hint="eastAsia" w:ascii="仿宋_GB2312" w:hAnsi="仿宋" w:eastAsia="仿宋_GB2312" w:cs="宋体"/>
          <w:sz w:val="32"/>
          <w:szCs w:val="32"/>
          <w:lang w:eastAsia="zh-CN"/>
        </w:rPr>
      </w:pPr>
    </w:p>
    <w:p>
      <w:pPr>
        <w:pStyle w:val="3"/>
        <w:widowControl/>
        <w:shd w:val="clear" w:color="auto" w:fill="FFFFFF"/>
        <w:spacing w:line="480" w:lineRule="exact"/>
        <w:ind w:firstLine="640" w:firstLineChars="200"/>
        <w:jc w:val="center"/>
        <w:rPr>
          <w:rFonts w:hint="eastAsia" w:ascii="仿宋_GB2312" w:hAnsi="仿宋" w:eastAsia="仿宋_GB2312" w:cs="宋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758" w:right="1758" w:bottom="1758" w:left="1758" w:header="851" w:footer="1418" w:gutter="0"/>
      <w:pgNumType w:fmt="numberInDash"/>
      <w:cols w:space="720" w:num="1"/>
      <w:docGrid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A5DE5"/>
    <w:rsid w:val="4EEA5D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0"/>
    <w:pPr>
      <w:jc w:val="left"/>
    </w:pPr>
    <w:rPr>
      <w:rFonts w:ascii="Calibri" w:hAnsi="Calibri"/>
      <w:kern w:val="0"/>
      <w:sz w:val="24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2020-08-11T04:43:00Z</dcterms:created>
  <dc:creator>沈慧婷</dc:creator>
  <cp:lastModifiedBy>沈慧婷</cp:lastModifiedBy>
  <dcterms:modified xsi:type="dcterms:W3CDTF">2020-08-11T04:44:20Z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