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微软雅黑" w:hAnsi="微软雅黑" w:eastAsia="微软雅黑" w:cs="微软雅黑"/>
          <w:i w:val="0"/>
          <w:caps w:val="0"/>
          <w:color w:val="2D2D2D"/>
          <w:spacing w:val="0"/>
          <w:sz w:val="21"/>
          <w:szCs w:val="21"/>
        </w:rPr>
      </w:pPr>
    </w:p>
    <w:tbl>
      <w:tblPr>
        <w:tblW w:w="15252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56"/>
        <w:gridCol w:w="1043"/>
        <w:gridCol w:w="1131"/>
        <w:gridCol w:w="983"/>
        <w:gridCol w:w="659"/>
        <w:gridCol w:w="1566"/>
        <w:gridCol w:w="3072"/>
        <w:gridCol w:w="1084"/>
        <w:gridCol w:w="817"/>
        <w:gridCol w:w="1378"/>
        <w:gridCol w:w="1019"/>
        <w:gridCol w:w="1544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5240" w:type="dxa"/>
            <w:gridSpan w:val="12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ascii="仿宋" w:hAnsi="仿宋" w:eastAsia="仿宋" w:cs="仿宋"/>
                <w:b/>
                <w:color w:val="000000"/>
                <w:kern w:val="0"/>
                <w:sz w:val="28"/>
                <w:szCs w:val="28"/>
                <w:lang w:val="en-US" w:eastAsia="zh-CN" w:bidi="ar"/>
              </w:rPr>
              <w:t>附件1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ascii="黑体" w:hAnsi="宋体" w:eastAsia="黑体" w:cs="黑体"/>
                <w:color w:val="000000"/>
                <w:kern w:val="0"/>
                <w:sz w:val="40"/>
                <w:szCs w:val="40"/>
                <w:lang w:val="en-US" w:eastAsia="zh-CN" w:bidi="ar"/>
              </w:rPr>
              <w:t>濮阳市华龙区2020年公开招聘事业单位工作人员岗位表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75" w:type="dxa"/>
            <w:vMerge w:val="restart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主管部门</w:t>
            </w:r>
          </w:p>
        </w:tc>
        <w:tc>
          <w:tcPr>
            <w:tcW w:w="1065" w:type="dxa"/>
            <w:vMerge w:val="restart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聘用单位</w:t>
            </w:r>
          </w:p>
        </w:tc>
        <w:tc>
          <w:tcPr>
            <w:tcW w:w="750" w:type="dxa"/>
            <w:vMerge w:val="restart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岗位          类别</w:t>
            </w:r>
          </w:p>
        </w:tc>
        <w:tc>
          <w:tcPr>
            <w:tcW w:w="990" w:type="dxa"/>
            <w:vMerge w:val="restart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岗位     等级</w:t>
            </w:r>
          </w:p>
        </w:tc>
        <w:tc>
          <w:tcPr>
            <w:tcW w:w="675" w:type="dxa"/>
            <w:vMerge w:val="restart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招聘数量</w:t>
            </w:r>
          </w:p>
        </w:tc>
        <w:tc>
          <w:tcPr>
            <w:tcW w:w="9225" w:type="dxa"/>
            <w:gridSpan w:val="6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岗位聘用条件</w:t>
            </w:r>
          </w:p>
        </w:tc>
        <w:tc>
          <w:tcPr>
            <w:tcW w:w="151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7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750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67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6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年龄</w:t>
            </w:r>
          </w:p>
        </w:tc>
        <w:tc>
          <w:tcPr>
            <w:tcW w:w="318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学历</w:t>
            </w:r>
          </w:p>
        </w:tc>
        <w:tc>
          <w:tcPr>
            <w:tcW w:w="111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专业名称</w:t>
            </w:r>
          </w:p>
        </w:tc>
        <w:tc>
          <w:tcPr>
            <w:tcW w:w="84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专业方向</w:t>
            </w:r>
          </w:p>
        </w:tc>
        <w:tc>
          <w:tcPr>
            <w:tcW w:w="142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教师资格证</w:t>
            </w:r>
          </w:p>
        </w:tc>
        <w:tc>
          <w:tcPr>
            <w:tcW w:w="10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性别</w:t>
            </w:r>
          </w:p>
        </w:tc>
        <w:tc>
          <w:tcPr>
            <w:tcW w:w="151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75" w:type="dxa"/>
            <w:vMerge w:val="restart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华龙区教育局</w:t>
            </w:r>
          </w:p>
        </w:tc>
        <w:tc>
          <w:tcPr>
            <w:tcW w:w="1065" w:type="dxa"/>
            <w:vMerge w:val="restart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华龙区戚城小学（19人）</w:t>
            </w:r>
          </w:p>
        </w:tc>
        <w:tc>
          <w:tcPr>
            <w:tcW w:w="75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专技</w:t>
            </w:r>
          </w:p>
        </w:tc>
        <w:tc>
          <w:tcPr>
            <w:tcW w:w="99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十三级</w:t>
            </w:r>
          </w:p>
        </w:tc>
        <w:tc>
          <w:tcPr>
            <w:tcW w:w="67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6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35周岁以下</w:t>
            </w:r>
          </w:p>
        </w:tc>
        <w:tc>
          <w:tcPr>
            <w:tcW w:w="318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全日制大学师范本科及以上</w:t>
            </w:r>
          </w:p>
        </w:tc>
        <w:tc>
          <w:tcPr>
            <w:tcW w:w="111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汉语言文学</w:t>
            </w:r>
          </w:p>
        </w:tc>
        <w:tc>
          <w:tcPr>
            <w:tcW w:w="84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142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中小学语文教师资格</w:t>
            </w:r>
          </w:p>
        </w:tc>
        <w:tc>
          <w:tcPr>
            <w:tcW w:w="10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男女各4人</w:t>
            </w:r>
          </w:p>
        </w:tc>
        <w:tc>
          <w:tcPr>
            <w:tcW w:w="151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7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75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专技</w:t>
            </w:r>
          </w:p>
        </w:tc>
        <w:tc>
          <w:tcPr>
            <w:tcW w:w="99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十三级</w:t>
            </w:r>
          </w:p>
        </w:tc>
        <w:tc>
          <w:tcPr>
            <w:tcW w:w="67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6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35周岁以下</w:t>
            </w:r>
          </w:p>
        </w:tc>
        <w:tc>
          <w:tcPr>
            <w:tcW w:w="318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全日制大学师范本科及以上</w:t>
            </w:r>
          </w:p>
        </w:tc>
        <w:tc>
          <w:tcPr>
            <w:tcW w:w="111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数学</w:t>
            </w:r>
          </w:p>
        </w:tc>
        <w:tc>
          <w:tcPr>
            <w:tcW w:w="84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42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中小学数学教师资格</w:t>
            </w:r>
          </w:p>
        </w:tc>
        <w:tc>
          <w:tcPr>
            <w:tcW w:w="10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男女各2人</w:t>
            </w:r>
          </w:p>
        </w:tc>
        <w:tc>
          <w:tcPr>
            <w:tcW w:w="151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7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75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专技</w:t>
            </w:r>
          </w:p>
        </w:tc>
        <w:tc>
          <w:tcPr>
            <w:tcW w:w="99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十三级</w:t>
            </w:r>
          </w:p>
        </w:tc>
        <w:tc>
          <w:tcPr>
            <w:tcW w:w="67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6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35周岁以下</w:t>
            </w:r>
          </w:p>
        </w:tc>
        <w:tc>
          <w:tcPr>
            <w:tcW w:w="318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全日制大学师范本科及以上</w:t>
            </w:r>
          </w:p>
        </w:tc>
        <w:tc>
          <w:tcPr>
            <w:tcW w:w="111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体育</w:t>
            </w:r>
          </w:p>
        </w:tc>
        <w:tc>
          <w:tcPr>
            <w:tcW w:w="84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体操方向</w:t>
            </w:r>
          </w:p>
        </w:tc>
        <w:tc>
          <w:tcPr>
            <w:tcW w:w="142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中小学体育教师资格</w:t>
            </w:r>
          </w:p>
        </w:tc>
        <w:tc>
          <w:tcPr>
            <w:tcW w:w="10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151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7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75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专技</w:t>
            </w:r>
          </w:p>
        </w:tc>
        <w:tc>
          <w:tcPr>
            <w:tcW w:w="99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十三级</w:t>
            </w:r>
          </w:p>
        </w:tc>
        <w:tc>
          <w:tcPr>
            <w:tcW w:w="67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6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35周岁以下</w:t>
            </w:r>
          </w:p>
        </w:tc>
        <w:tc>
          <w:tcPr>
            <w:tcW w:w="318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全日制大学师范本科及以上</w:t>
            </w:r>
          </w:p>
        </w:tc>
        <w:tc>
          <w:tcPr>
            <w:tcW w:w="111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体育</w:t>
            </w:r>
          </w:p>
        </w:tc>
        <w:tc>
          <w:tcPr>
            <w:tcW w:w="84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142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中小学体育教师资格</w:t>
            </w:r>
          </w:p>
        </w:tc>
        <w:tc>
          <w:tcPr>
            <w:tcW w:w="10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男性</w:t>
            </w:r>
          </w:p>
        </w:tc>
        <w:tc>
          <w:tcPr>
            <w:tcW w:w="151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7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75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专技</w:t>
            </w:r>
          </w:p>
        </w:tc>
        <w:tc>
          <w:tcPr>
            <w:tcW w:w="99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十三级</w:t>
            </w:r>
          </w:p>
        </w:tc>
        <w:tc>
          <w:tcPr>
            <w:tcW w:w="67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6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35周岁以下</w:t>
            </w:r>
          </w:p>
        </w:tc>
        <w:tc>
          <w:tcPr>
            <w:tcW w:w="318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全日制大学师范本科及以上</w:t>
            </w:r>
          </w:p>
        </w:tc>
        <w:tc>
          <w:tcPr>
            <w:tcW w:w="111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音乐</w:t>
            </w:r>
          </w:p>
        </w:tc>
        <w:tc>
          <w:tcPr>
            <w:tcW w:w="84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舞蹈方向</w:t>
            </w:r>
          </w:p>
        </w:tc>
        <w:tc>
          <w:tcPr>
            <w:tcW w:w="142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中小学音乐教师资格</w:t>
            </w:r>
          </w:p>
        </w:tc>
        <w:tc>
          <w:tcPr>
            <w:tcW w:w="10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151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7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75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专技</w:t>
            </w:r>
          </w:p>
        </w:tc>
        <w:tc>
          <w:tcPr>
            <w:tcW w:w="99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十三级</w:t>
            </w:r>
          </w:p>
        </w:tc>
        <w:tc>
          <w:tcPr>
            <w:tcW w:w="67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6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35周岁以下</w:t>
            </w:r>
          </w:p>
        </w:tc>
        <w:tc>
          <w:tcPr>
            <w:tcW w:w="318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全日制大学师范本科及以上</w:t>
            </w:r>
          </w:p>
        </w:tc>
        <w:tc>
          <w:tcPr>
            <w:tcW w:w="111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美术</w:t>
            </w:r>
          </w:p>
        </w:tc>
        <w:tc>
          <w:tcPr>
            <w:tcW w:w="84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142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中小学美术教师资格</w:t>
            </w:r>
          </w:p>
        </w:tc>
        <w:tc>
          <w:tcPr>
            <w:tcW w:w="10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151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7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75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专技</w:t>
            </w:r>
          </w:p>
        </w:tc>
        <w:tc>
          <w:tcPr>
            <w:tcW w:w="99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十三级</w:t>
            </w:r>
          </w:p>
        </w:tc>
        <w:tc>
          <w:tcPr>
            <w:tcW w:w="67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6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35周岁以下</w:t>
            </w:r>
          </w:p>
        </w:tc>
        <w:tc>
          <w:tcPr>
            <w:tcW w:w="318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全日制大学师范本科及以上</w:t>
            </w:r>
          </w:p>
        </w:tc>
        <w:tc>
          <w:tcPr>
            <w:tcW w:w="111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信息技术</w:t>
            </w:r>
          </w:p>
        </w:tc>
        <w:tc>
          <w:tcPr>
            <w:tcW w:w="84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ascii="Tahoma" w:hAnsi="Tahoma" w:eastAsia="Tahoma" w:cs="Tahoma"/>
                <w:color w:val="000000"/>
                <w:kern w:val="0"/>
                <w:sz w:val="22"/>
                <w:szCs w:val="22"/>
                <w:lang w:val="en-US" w:eastAsia="zh-CN" w:bidi="ar"/>
              </w:rPr>
              <w:t>　</w:t>
            </w:r>
          </w:p>
        </w:tc>
        <w:tc>
          <w:tcPr>
            <w:tcW w:w="142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中小学信息技术教师资格</w:t>
            </w:r>
          </w:p>
        </w:tc>
        <w:tc>
          <w:tcPr>
            <w:tcW w:w="10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男女各1人</w:t>
            </w:r>
          </w:p>
        </w:tc>
        <w:tc>
          <w:tcPr>
            <w:tcW w:w="151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7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75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专技</w:t>
            </w:r>
          </w:p>
        </w:tc>
        <w:tc>
          <w:tcPr>
            <w:tcW w:w="99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十三级</w:t>
            </w:r>
          </w:p>
        </w:tc>
        <w:tc>
          <w:tcPr>
            <w:tcW w:w="67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6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35周岁以下</w:t>
            </w:r>
          </w:p>
        </w:tc>
        <w:tc>
          <w:tcPr>
            <w:tcW w:w="318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全日制大学师范本科及以上</w:t>
            </w:r>
          </w:p>
        </w:tc>
        <w:tc>
          <w:tcPr>
            <w:tcW w:w="111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科学</w:t>
            </w:r>
          </w:p>
        </w:tc>
        <w:tc>
          <w:tcPr>
            <w:tcW w:w="84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22"/>
                <w:szCs w:val="22"/>
                <w:lang w:val="en-US" w:eastAsia="zh-CN" w:bidi="ar"/>
              </w:rPr>
              <w:t>　</w:t>
            </w:r>
          </w:p>
        </w:tc>
        <w:tc>
          <w:tcPr>
            <w:tcW w:w="142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中小学科学教师资格</w:t>
            </w:r>
          </w:p>
        </w:tc>
        <w:tc>
          <w:tcPr>
            <w:tcW w:w="10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151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7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06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岳村镇东西寨小学（1人）</w:t>
            </w:r>
          </w:p>
        </w:tc>
        <w:tc>
          <w:tcPr>
            <w:tcW w:w="75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专技</w:t>
            </w:r>
          </w:p>
        </w:tc>
        <w:tc>
          <w:tcPr>
            <w:tcW w:w="99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十三级</w:t>
            </w:r>
          </w:p>
        </w:tc>
        <w:tc>
          <w:tcPr>
            <w:tcW w:w="67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6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318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111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84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142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10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151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18"/>
                <w:szCs w:val="18"/>
                <w:lang w:val="en-US" w:eastAsia="zh-CN" w:bidi="ar"/>
              </w:rPr>
              <w:t>仅限1999级、2000级华龙区户籍（以入学时户籍地为依据，行政区划调整的以目前区域为准）的中师毕业生报考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75" w:type="dxa"/>
            <w:vMerge w:val="restart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华龙区卫健委28个岗位</w:t>
            </w:r>
          </w:p>
        </w:tc>
        <w:tc>
          <w:tcPr>
            <w:tcW w:w="1065" w:type="dxa"/>
            <w:vMerge w:val="restart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疾病预防控制中心（10人）</w:t>
            </w:r>
          </w:p>
        </w:tc>
        <w:tc>
          <w:tcPr>
            <w:tcW w:w="75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专技</w:t>
            </w:r>
          </w:p>
        </w:tc>
        <w:tc>
          <w:tcPr>
            <w:tcW w:w="99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十三级</w:t>
            </w:r>
          </w:p>
        </w:tc>
        <w:tc>
          <w:tcPr>
            <w:tcW w:w="67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6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30周岁以下</w:t>
            </w:r>
          </w:p>
        </w:tc>
        <w:tc>
          <w:tcPr>
            <w:tcW w:w="318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全日制大专及以上学历，医学检验、卫生检验专业毕业。</w:t>
            </w:r>
          </w:p>
        </w:tc>
        <w:tc>
          <w:tcPr>
            <w:tcW w:w="111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检验技术</w:t>
            </w:r>
          </w:p>
        </w:tc>
        <w:tc>
          <w:tcPr>
            <w:tcW w:w="84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　</w:t>
            </w:r>
          </w:p>
        </w:tc>
        <w:tc>
          <w:tcPr>
            <w:tcW w:w="142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10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151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0"/>
                <w:szCs w:val="20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7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75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专技</w:t>
            </w:r>
          </w:p>
        </w:tc>
        <w:tc>
          <w:tcPr>
            <w:tcW w:w="99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十三级</w:t>
            </w:r>
          </w:p>
        </w:tc>
        <w:tc>
          <w:tcPr>
            <w:tcW w:w="67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6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30周岁以下</w:t>
            </w:r>
          </w:p>
        </w:tc>
        <w:tc>
          <w:tcPr>
            <w:tcW w:w="318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全日制大专及以上学历，公共卫生、预防医学专业毕业。</w:t>
            </w:r>
          </w:p>
        </w:tc>
        <w:tc>
          <w:tcPr>
            <w:tcW w:w="111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公共卫生</w:t>
            </w:r>
          </w:p>
        </w:tc>
        <w:tc>
          <w:tcPr>
            <w:tcW w:w="84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　</w:t>
            </w:r>
          </w:p>
        </w:tc>
        <w:tc>
          <w:tcPr>
            <w:tcW w:w="142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10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151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7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孟轲乡卫生院（5人）</w:t>
            </w:r>
          </w:p>
        </w:tc>
        <w:tc>
          <w:tcPr>
            <w:tcW w:w="75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专技</w:t>
            </w:r>
          </w:p>
        </w:tc>
        <w:tc>
          <w:tcPr>
            <w:tcW w:w="99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十三级</w:t>
            </w:r>
          </w:p>
        </w:tc>
        <w:tc>
          <w:tcPr>
            <w:tcW w:w="67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6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35周岁以下</w:t>
            </w:r>
          </w:p>
        </w:tc>
        <w:tc>
          <w:tcPr>
            <w:tcW w:w="318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color w:val="2D2D2D"/>
                <w:kern w:val="0"/>
                <w:sz w:val="24"/>
                <w:szCs w:val="24"/>
                <w:lang w:val="en-US" w:eastAsia="zh-CN" w:bidi="ar"/>
              </w:rPr>
              <w:t>国家承认的专科及以上学历，临床医学或者相关专业毕业。</w:t>
            </w:r>
          </w:p>
        </w:tc>
        <w:tc>
          <w:tcPr>
            <w:tcW w:w="111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临床医学</w:t>
            </w:r>
          </w:p>
        </w:tc>
        <w:tc>
          <w:tcPr>
            <w:tcW w:w="84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　</w:t>
            </w:r>
          </w:p>
        </w:tc>
        <w:tc>
          <w:tcPr>
            <w:tcW w:w="142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10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1515" w:type="dxa"/>
            <w:vMerge w:val="restart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有助理医师以上资格证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7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75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专技</w:t>
            </w:r>
          </w:p>
        </w:tc>
        <w:tc>
          <w:tcPr>
            <w:tcW w:w="99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十三级</w:t>
            </w:r>
          </w:p>
        </w:tc>
        <w:tc>
          <w:tcPr>
            <w:tcW w:w="67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6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40周岁以下</w:t>
            </w:r>
          </w:p>
        </w:tc>
        <w:tc>
          <w:tcPr>
            <w:tcW w:w="318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color w:val="2D2D2D"/>
                <w:kern w:val="0"/>
                <w:sz w:val="24"/>
                <w:szCs w:val="24"/>
                <w:lang w:val="en-US" w:eastAsia="zh-CN" w:bidi="ar"/>
              </w:rPr>
              <w:t>国家承认的专科及以上学历，中医学或者中西医结合专业毕业。</w:t>
            </w:r>
          </w:p>
        </w:tc>
        <w:tc>
          <w:tcPr>
            <w:tcW w:w="111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中医学</w:t>
            </w:r>
          </w:p>
        </w:tc>
        <w:tc>
          <w:tcPr>
            <w:tcW w:w="84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　</w:t>
            </w:r>
          </w:p>
        </w:tc>
        <w:tc>
          <w:tcPr>
            <w:tcW w:w="142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10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151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7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75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专技</w:t>
            </w:r>
          </w:p>
        </w:tc>
        <w:tc>
          <w:tcPr>
            <w:tcW w:w="99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十三级</w:t>
            </w:r>
          </w:p>
        </w:tc>
        <w:tc>
          <w:tcPr>
            <w:tcW w:w="67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6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30周岁以下</w:t>
            </w:r>
          </w:p>
        </w:tc>
        <w:tc>
          <w:tcPr>
            <w:tcW w:w="318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全日制大专及以上学历，康复治疗专业毕业。</w:t>
            </w:r>
          </w:p>
        </w:tc>
        <w:tc>
          <w:tcPr>
            <w:tcW w:w="111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康复治疗技术</w:t>
            </w:r>
          </w:p>
        </w:tc>
        <w:tc>
          <w:tcPr>
            <w:tcW w:w="84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　</w:t>
            </w:r>
          </w:p>
        </w:tc>
        <w:tc>
          <w:tcPr>
            <w:tcW w:w="142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10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151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7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75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专技</w:t>
            </w:r>
          </w:p>
        </w:tc>
        <w:tc>
          <w:tcPr>
            <w:tcW w:w="99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十三级</w:t>
            </w:r>
          </w:p>
        </w:tc>
        <w:tc>
          <w:tcPr>
            <w:tcW w:w="67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6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30周岁以下</w:t>
            </w:r>
          </w:p>
        </w:tc>
        <w:tc>
          <w:tcPr>
            <w:tcW w:w="318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全日制大专及以上学历，医学影像专业毕业。</w:t>
            </w:r>
          </w:p>
        </w:tc>
        <w:tc>
          <w:tcPr>
            <w:tcW w:w="111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医学影像技术</w:t>
            </w:r>
          </w:p>
        </w:tc>
        <w:tc>
          <w:tcPr>
            <w:tcW w:w="84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　</w:t>
            </w:r>
          </w:p>
        </w:tc>
        <w:tc>
          <w:tcPr>
            <w:tcW w:w="142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10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151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7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75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专技</w:t>
            </w:r>
          </w:p>
        </w:tc>
        <w:tc>
          <w:tcPr>
            <w:tcW w:w="99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十三级</w:t>
            </w:r>
          </w:p>
        </w:tc>
        <w:tc>
          <w:tcPr>
            <w:tcW w:w="67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6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30周岁以下</w:t>
            </w:r>
          </w:p>
        </w:tc>
        <w:tc>
          <w:tcPr>
            <w:tcW w:w="318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全日制大专及以上学历，护理专业毕业。</w:t>
            </w:r>
          </w:p>
        </w:tc>
        <w:tc>
          <w:tcPr>
            <w:tcW w:w="111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护理学</w:t>
            </w:r>
          </w:p>
        </w:tc>
        <w:tc>
          <w:tcPr>
            <w:tcW w:w="84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　</w:t>
            </w:r>
          </w:p>
        </w:tc>
        <w:tc>
          <w:tcPr>
            <w:tcW w:w="142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10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151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color w:val="2D2D2D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7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岳村镇卫生院（7人）</w:t>
            </w:r>
          </w:p>
        </w:tc>
        <w:tc>
          <w:tcPr>
            <w:tcW w:w="75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专技</w:t>
            </w:r>
          </w:p>
        </w:tc>
        <w:tc>
          <w:tcPr>
            <w:tcW w:w="99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十三级</w:t>
            </w:r>
          </w:p>
        </w:tc>
        <w:tc>
          <w:tcPr>
            <w:tcW w:w="67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6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30周岁以下</w:t>
            </w:r>
          </w:p>
        </w:tc>
        <w:tc>
          <w:tcPr>
            <w:tcW w:w="318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全日制大专及以上学历，口腔医学专业毕业。</w:t>
            </w:r>
          </w:p>
        </w:tc>
        <w:tc>
          <w:tcPr>
            <w:tcW w:w="111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口腔医学</w:t>
            </w:r>
          </w:p>
        </w:tc>
        <w:tc>
          <w:tcPr>
            <w:tcW w:w="84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　</w:t>
            </w:r>
          </w:p>
        </w:tc>
        <w:tc>
          <w:tcPr>
            <w:tcW w:w="142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10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151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2D2D2D"/>
                <w:kern w:val="0"/>
                <w:sz w:val="21"/>
                <w:szCs w:val="21"/>
                <w:lang w:val="en-US" w:eastAsia="zh-CN" w:bidi="ar"/>
              </w:rPr>
              <w:t>有助理医师以上资格证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7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75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专技</w:t>
            </w:r>
          </w:p>
        </w:tc>
        <w:tc>
          <w:tcPr>
            <w:tcW w:w="99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十三级</w:t>
            </w:r>
          </w:p>
        </w:tc>
        <w:tc>
          <w:tcPr>
            <w:tcW w:w="67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6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40周岁以下</w:t>
            </w:r>
          </w:p>
        </w:tc>
        <w:tc>
          <w:tcPr>
            <w:tcW w:w="318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color w:val="2D2D2D"/>
                <w:kern w:val="0"/>
                <w:sz w:val="24"/>
                <w:szCs w:val="24"/>
                <w:lang w:val="en-US" w:eastAsia="zh-CN" w:bidi="ar"/>
              </w:rPr>
              <w:t>国家承认的专科及以上学历，中医学或者中西医结合专业毕业。</w:t>
            </w:r>
          </w:p>
        </w:tc>
        <w:tc>
          <w:tcPr>
            <w:tcW w:w="111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中医学</w:t>
            </w:r>
          </w:p>
        </w:tc>
        <w:tc>
          <w:tcPr>
            <w:tcW w:w="84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　</w:t>
            </w:r>
          </w:p>
        </w:tc>
        <w:tc>
          <w:tcPr>
            <w:tcW w:w="142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10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151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2D2D2D"/>
                <w:kern w:val="0"/>
                <w:sz w:val="21"/>
                <w:szCs w:val="21"/>
                <w:lang w:val="en-US" w:eastAsia="zh-CN" w:bidi="ar"/>
              </w:rPr>
              <w:t>中医或者中西结合资格证，主治医师资格。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7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75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专技</w:t>
            </w:r>
          </w:p>
        </w:tc>
        <w:tc>
          <w:tcPr>
            <w:tcW w:w="99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十三级</w:t>
            </w:r>
          </w:p>
        </w:tc>
        <w:tc>
          <w:tcPr>
            <w:tcW w:w="67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6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35周岁以下</w:t>
            </w:r>
          </w:p>
        </w:tc>
        <w:tc>
          <w:tcPr>
            <w:tcW w:w="318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color w:val="2D2D2D"/>
                <w:kern w:val="0"/>
                <w:sz w:val="24"/>
                <w:szCs w:val="24"/>
                <w:lang w:val="en-US" w:eastAsia="zh-CN" w:bidi="ar"/>
              </w:rPr>
              <w:t>国家承认的专科及以上学历，临床医学或者相关专业毕业。</w:t>
            </w:r>
          </w:p>
        </w:tc>
        <w:tc>
          <w:tcPr>
            <w:tcW w:w="111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临床医学</w:t>
            </w:r>
          </w:p>
        </w:tc>
        <w:tc>
          <w:tcPr>
            <w:tcW w:w="84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　</w:t>
            </w:r>
          </w:p>
        </w:tc>
        <w:tc>
          <w:tcPr>
            <w:tcW w:w="142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10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151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color w:val="2D2D2D"/>
                <w:kern w:val="0"/>
                <w:sz w:val="21"/>
                <w:szCs w:val="21"/>
                <w:lang w:val="en-US" w:eastAsia="zh-CN" w:bidi="ar"/>
              </w:rPr>
              <w:t>有执业医师资格证 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7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75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专技</w:t>
            </w:r>
          </w:p>
        </w:tc>
        <w:tc>
          <w:tcPr>
            <w:tcW w:w="99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十三级</w:t>
            </w:r>
          </w:p>
        </w:tc>
        <w:tc>
          <w:tcPr>
            <w:tcW w:w="67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6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30周岁以下</w:t>
            </w:r>
          </w:p>
        </w:tc>
        <w:tc>
          <w:tcPr>
            <w:tcW w:w="318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全日制大专及以上学历，护理专业毕业。</w:t>
            </w:r>
          </w:p>
        </w:tc>
        <w:tc>
          <w:tcPr>
            <w:tcW w:w="111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护理学</w:t>
            </w:r>
          </w:p>
        </w:tc>
        <w:tc>
          <w:tcPr>
            <w:tcW w:w="84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　</w:t>
            </w:r>
          </w:p>
        </w:tc>
        <w:tc>
          <w:tcPr>
            <w:tcW w:w="142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10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151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7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065" w:type="dxa"/>
            <w:vMerge w:val="restart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卫生监督所（6人）</w:t>
            </w:r>
          </w:p>
        </w:tc>
        <w:tc>
          <w:tcPr>
            <w:tcW w:w="75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专技</w:t>
            </w:r>
          </w:p>
        </w:tc>
        <w:tc>
          <w:tcPr>
            <w:tcW w:w="99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十三级</w:t>
            </w:r>
          </w:p>
        </w:tc>
        <w:tc>
          <w:tcPr>
            <w:tcW w:w="67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6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30周岁以下</w:t>
            </w:r>
          </w:p>
        </w:tc>
        <w:tc>
          <w:tcPr>
            <w:tcW w:w="318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全日制大专及以上学历，公共卫生、预防医学专业毕业。</w:t>
            </w:r>
          </w:p>
        </w:tc>
        <w:tc>
          <w:tcPr>
            <w:tcW w:w="111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公共卫生</w:t>
            </w:r>
          </w:p>
        </w:tc>
        <w:tc>
          <w:tcPr>
            <w:tcW w:w="84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　</w:t>
            </w:r>
          </w:p>
        </w:tc>
        <w:tc>
          <w:tcPr>
            <w:tcW w:w="142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10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151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7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75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专技</w:t>
            </w:r>
          </w:p>
        </w:tc>
        <w:tc>
          <w:tcPr>
            <w:tcW w:w="99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十三级</w:t>
            </w:r>
          </w:p>
        </w:tc>
        <w:tc>
          <w:tcPr>
            <w:tcW w:w="67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6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30周岁以下</w:t>
            </w:r>
          </w:p>
        </w:tc>
        <w:tc>
          <w:tcPr>
            <w:tcW w:w="318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全日制大专及以上学历，法律类专业毕业。</w:t>
            </w:r>
          </w:p>
        </w:tc>
        <w:tc>
          <w:tcPr>
            <w:tcW w:w="111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法律类</w:t>
            </w:r>
          </w:p>
        </w:tc>
        <w:tc>
          <w:tcPr>
            <w:tcW w:w="84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　</w:t>
            </w:r>
          </w:p>
        </w:tc>
        <w:tc>
          <w:tcPr>
            <w:tcW w:w="142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10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151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7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06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75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专技</w:t>
            </w:r>
          </w:p>
        </w:tc>
        <w:tc>
          <w:tcPr>
            <w:tcW w:w="99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十三级</w:t>
            </w:r>
          </w:p>
        </w:tc>
        <w:tc>
          <w:tcPr>
            <w:tcW w:w="67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6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30周岁以下</w:t>
            </w:r>
          </w:p>
        </w:tc>
        <w:tc>
          <w:tcPr>
            <w:tcW w:w="318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left"/>
              <w:textAlignment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全日制大专及以上学历，临床医学专业毕业。</w:t>
            </w:r>
          </w:p>
        </w:tc>
        <w:tc>
          <w:tcPr>
            <w:tcW w:w="111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临床医学</w:t>
            </w:r>
          </w:p>
        </w:tc>
        <w:tc>
          <w:tcPr>
            <w:tcW w:w="84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32"/>
                <w:szCs w:val="32"/>
                <w:lang w:val="en-US" w:eastAsia="zh-CN" w:bidi="ar"/>
              </w:rPr>
              <w:t>　</w:t>
            </w:r>
          </w:p>
        </w:tc>
        <w:tc>
          <w:tcPr>
            <w:tcW w:w="142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10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151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lang w:val="en-US" w:eastAsia="zh-CN" w:bidi="ar"/>
              </w:rPr>
              <w:t>　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7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岳村镇政府直属事业单位（20人）</w:t>
            </w:r>
          </w:p>
        </w:tc>
        <w:tc>
          <w:tcPr>
            <w:tcW w:w="106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脱贫攻坚</w:t>
            </w:r>
          </w:p>
        </w:tc>
        <w:tc>
          <w:tcPr>
            <w:tcW w:w="75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专技</w:t>
            </w:r>
          </w:p>
        </w:tc>
        <w:tc>
          <w:tcPr>
            <w:tcW w:w="99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十三级</w:t>
            </w:r>
          </w:p>
        </w:tc>
        <w:tc>
          <w:tcPr>
            <w:tcW w:w="67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16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35周岁以下</w:t>
            </w:r>
          </w:p>
        </w:tc>
        <w:tc>
          <w:tcPr>
            <w:tcW w:w="318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全日制大专及以上</w:t>
            </w:r>
          </w:p>
        </w:tc>
        <w:tc>
          <w:tcPr>
            <w:tcW w:w="111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84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42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　</w:t>
            </w:r>
          </w:p>
        </w:tc>
        <w:tc>
          <w:tcPr>
            <w:tcW w:w="10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151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具有华龙区户籍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75" w:type="dxa"/>
            <w:vMerge w:val="restart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扶贫办扶贫中心（5人）</w:t>
            </w:r>
          </w:p>
        </w:tc>
        <w:tc>
          <w:tcPr>
            <w:tcW w:w="106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扶贫中心</w:t>
            </w:r>
          </w:p>
        </w:tc>
        <w:tc>
          <w:tcPr>
            <w:tcW w:w="75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专技</w:t>
            </w:r>
          </w:p>
        </w:tc>
        <w:tc>
          <w:tcPr>
            <w:tcW w:w="99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十三级</w:t>
            </w:r>
          </w:p>
        </w:tc>
        <w:tc>
          <w:tcPr>
            <w:tcW w:w="67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6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35周岁以下</w:t>
            </w:r>
          </w:p>
        </w:tc>
        <w:tc>
          <w:tcPr>
            <w:tcW w:w="318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国家承认的大学本科及以上</w:t>
            </w:r>
          </w:p>
        </w:tc>
        <w:tc>
          <w:tcPr>
            <w:tcW w:w="111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文学与文秘类</w:t>
            </w:r>
          </w:p>
        </w:tc>
        <w:tc>
          <w:tcPr>
            <w:tcW w:w="84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42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0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151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7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06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扶贫中心</w:t>
            </w:r>
          </w:p>
        </w:tc>
        <w:tc>
          <w:tcPr>
            <w:tcW w:w="75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专技</w:t>
            </w:r>
          </w:p>
        </w:tc>
        <w:tc>
          <w:tcPr>
            <w:tcW w:w="99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十三级</w:t>
            </w:r>
          </w:p>
        </w:tc>
        <w:tc>
          <w:tcPr>
            <w:tcW w:w="67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6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35周岁以下</w:t>
            </w:r>
          </w:p>
        </w:tc>
        <w:tc>
          <w:tcPr>
            <w:tcW w:w="318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国家承认的大学本科及以上</w:t>
            </w:r>
          </w:p>
        </w:tc>
        <w:tc>
          <w:tcPr>
            <w:tcW w:w="111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经济类、农业类</w:t>
            </w:r>
          </w:p>
        </w:tc>
        <w:tc>
          <w:tcPr>
            <w:tcW w:w="84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42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0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151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7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06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扶贫中心</w:t>
            </w:r>
          </w:p>
        </w:tc>
        <w:tc>
          <w:tcPr>
            <w:tcW w:w="75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专技</w:t>
            </w:r>
          </w:p>
        </w:tc>
        <w:tc>
          <w:tcPr>
            <w:tcW w:w="99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十三级</w:t>
            </w:r>
          </w:p>
        </w:tc>
        <w:tc>
          <w:tcPr>
            <w:tcW w:w="67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6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35周岁以下</w:t>
            </w:r>
          </w:p>
        </w:tc>
        <w:tc>
          <w:tcPr>
            <w:tcW w:w="318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国家承认的大学本科及以上</w:t>
            </w:r>
          </w:p>
        </w:tc>
        <w:tc>
          <w:tcPr>
            <w:tcW w:w="111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会计、法律类</w:t>
            </w:r>
          </w:p>
        </w:tc>
        <w:tc>
          <w:tcPr>
            <w:tcW w:w="84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42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0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151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975" w:type="dxa"/>
            <w:vMerge w:val="continue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06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扶贫中心</w:t>
            </w:r>
          </w:p>
        </w:tc>
        <w:tc>
          <w:tcPr>
            <w:tcW w:w="75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专技</w:t>
            </w:r>
          </w:p>
        </w:tc>
        <w:tc>
          <w:tcPr>
            <w:tcW w:w="99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十三级</w:t>
            </w:r>
          </w:p>
        </w:tc>
        <w:tc>
          <w:tcPr>
            <w:tcW w:w="67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color w:val="00000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6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en-US" w:eastAsia="zh-CN" w:bidi="ar"/>
              </w:rPr>
              <w:t>35周岁以下</w:t>
            </w:r>
          </w:p>
        </w:tc>
        <w:tc>
          <w:tcPr>
            <w:tcW w:w="318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国家承认的大学本科及以上</w:t>
            </w:r>
          </w:p>
        </w:tc>
        <w:tc>
          <w:tcPr>
            <w:tcW w:w="111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建筑、设计、机械类</w:t>
            </w:r>
          </w:p>
        </w:tc>
        <w:tc>
          <w:tcPr>
            <w:tcW w:w="84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42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  <w:tc>
          <w:tcPr>
            <w:tcW w:w="1020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3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val="en-US" w:eastAsia="zh-CN" w:bidi="ar"/>
              </w:rPr>
              <w:t>不限</w:t>
            </w:r>
          </w:p>
        </w:tc>
        <w:tc>
          <w:tcPr>
            <w:tcW w:w="1515" w:type="dxa"/>
            <w:tcBorders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color w:val="2D2D2D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2260D4"/>
    <w:rsid w:val="71226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2020-07-10T02:11:00Z</dcterms:created>
  <dc:creator>Administrator</dc:creator>
  <cp:lastModifiedBy>Administrator</cp:lastModifiedBy>
  <dcterms:modified xsi:type="dcterms:W3CDTF">2020-07-10T02:46:52Z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