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695"/>
        <w:gridCol w:w="2115"/>
        <w:gridCol w:w="1425"/>
        <w:gridCol w:w="2970"/>
      </w:tblGrid>
      <w:tr w:rsidR="00DE638A" w:rsidRPr="00DE638A" w:rsidTr="00DE638A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b/>
                <w:bCs/>
              </w:rPr>
              <w:t>用人科室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b/>
                <w:bCs/>
              </w:rPr>
              <w:t>岗位名称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b/>
                <w:bCs/>
              </w:rPr>
              <w:t>招聘人数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b/>
                <w:bCs/>
              </w:rPr>
              <w:t>岗位条件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妇瘤病院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住院医师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统招全日制硕士，30周岁及以下，妇产科学、外科学。第一学历为临床医学类全日制统招本科，有岗位相关专业的执业医师证、规培证。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内科病院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住院医师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统招全日制硕士，30周岁及以下，肿瘤学（内科）。第一学历为临床医学类全日制统招本科，有岗位相关专业的执业医师证、规培证。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乳腺病院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住院医师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统招全日制硕士，30周岁及以下，肿瘤学（外科）、外科学。第一学历为临床医学类全日制统招本科，有岗位相关专业的执业医师证、规培证。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放疗医院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住院医师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统招全日制硕士，30周岁及以下，肿瘤学（放射治疗）。第一学历为临床医学类全日制统招本科，有岗位相关专业的执业医师证、规培证。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物理师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统招全日制硕士，30周岁及以下，核物理相关专业或医学物理专业。第一学历为全日制统招本科，有LA物理师资格证书。</w:t>
            </w:r>
          </w:p>
        </w:tc>
      </w:tr>
      <w:tr w:rsidR="00DE638A" w:rsidRPr="00DE638A" w:rsidTr="00DE638A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放疗技师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统招全日制本科，30周岁及以下，医学影像学专业，有岗位相关专业技士资格证。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胸部肿瘤外科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住院医师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统招全日制硕士，30周岁及以下，肿瘤学（外科）、外科学，第一学历为临床医学类全日制统招本科，有岗位相关专业的执业医师证、规培证。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放射科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诊断医师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统招全日制硕士，30周岁及以下，影像医学与核医学专业（MR），第一学历为临床</w:t>
            </w: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医学类全日制统招本科，有岗位相关专业的执业医师证、规培证。</w:t>
            </w:r>
          </w:p>
        </w:tc>
      </w:tr>
      <w:tr w:rsidR="00DE638A" w:rsidRPr="00DE638A" w:rsidTr="00DE638A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放射技师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638A" w:rsidRPr="00DE638A" w:rsidRDefault="00DE638A" w:rsidP="00DE638A">
            <w:pPr>
              <w:adjustRightInd/>
              <w:snapToGrid/>
              <w:spacing w:before="75" w:after="75"/>
              <w:rPr>
                <w:rFonts w:ascii="宋体" w:eastAsia="宋体" w:hAnsi="宋体" w:cs="宋体"/>
                <w:sz w:val="24"/>
                <w:szCs w:val="24"/>
              </w:rPr>
            </w:pPr>
            <w:r w:rsidRPr="00DE638A">
              <w:rPr>
                <w:rFonts w:ascii="仿宋_GB2312" w:eastAsia="仿宋_GB2312" w:hAnsi="宋体" w:cs="宋体" w:hint="eastAsia"/>
                <w:sz w:val="24"/>
                <w:szCs w:val="24"/>
              </w:rPr>
              <w:t>全日制统招本科，30周岁及以下，医学影像学，有岗位相关专业技士资格证。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638A"/>
    <w:rsid w:val="00323B43"/>
    <w:rsid w:val="003D37D8"/>
    <w:rsid w:val="004358AB"/>
    <w:rsid w:val="0064020C"/>
    <w:rsid w:val="008811B0"/>
    <w:rsid w:val="008B7726"/>
    <w:rsid w:val="00B746E2"/>
    <w:rsid w:val="00CF7209"/>
    <w:rsid w:val="00DE638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E638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2020-07-06T05:35:00Z</dcterms:created>
  <dcterms:modified xsi:type="dcterms:W3CDTF">2020-07-06T05:36:00Z</dcterms:modified>
</cp:coreProperties>
</file>