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FEE" w:rsidRPr="002A2FEE" w:rsidRDefault="002A2FEE" w:rsidP="002A2FEE">
      <w:pPr>
        <w:widowControl/>
        <w:shd w:val="clear" w:color="auto" w:fill="FFFFFF"/>
        <w:spacing w:line="360" w:lineRule="atLeast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bookmarkStart w:id="0" w:name="_GoBack"/>
      <w:r w:rsidRPr="002A2FEE">
        <w:rPr>
          <w:rFonts w:ascii="Simsun" w:eastAsia="宋体" w:hAnsi="Simsun" w:cs="宋体"/>
          <w:color w:val="000000"/>
          <w:kern w:val="0"/>
          <w:sz w:val="18"/>
          <w:szCs w:val="18"/>
        </w:rPr>
        <w:t>核减职数或取消岗位</w:t>
      </w:r>
      <w:bookmarkEnd w:id="0"/>
      <w:r w:rsidRPr="002A2FEE">
        <w:rPr>
          <w:rFonts w:ascii="Simsun" w:eastAsia="宋体" w:hAnsi="Simsun" w:cs="宋体"/>
          <w:color w:val="000000"/>
          <w:kern w:val="0"/>
          <w:sz w:val="18"/>
          <w:szCs w:val="18"/>
        </w:rPr>
        <w:t>具体见下表：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06"/>
        <w:gridCol w:w="921"/>
        <w:gridCol w:w="1702"/>
        <w:gridCol w:w="639"/>
        <w:gridCol w:w="710"/>
        <w:gridCol w:w="781"/>
        <w:gridCol w:w="674"/>
        <w:gridCol w:w="710"/>
      </w:tblGrid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b/>
                <w:bCs/>
                <w:color w:val="000000"/>
                <w:kern w:val="0"/>
                <w:sz w:val="18"/>
                <w:szCs w:val="18"/>
              </w:rPr>
              <w:t>主管部门名称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b/>
                <w:bCs/>
                <w:color w:val="000000"/>
                <w:kern w:val="0"/>
                <w:sz w:val="18"/>
                <w:szCs w:val="18"/>
              </w:rPr>
              <w:t>招聘单位名称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b/>
                <w:bCs/>
                <w:color w:val="000000"/>
                <w:kern w:val="0"/>
                <w:sz w:val="18"/>
                <w:szCs w:val="18"/>
              </w:rPr>
              <w:t>岗位名称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b/>
                <w:bCs/>
                <w:color w:val="000000"/>
                <w:kern w:val="0"/>
                <w:sz w:val="18"/>
                <w:szCs w:val="18"/>
              </w:rPr>
              <w:t>岗位代码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b/>
                <w:bCs/>
                <w:color w:val="000000"/>
                <w:kern w:val="0"/>
                <w:sz w:val="18"/>
                <w:szCs w:val="18"/>
              </w:rPr>
              <w:t>招聘计划数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b/>
                <w:bCs/>
                <w:color w:val="000000"/>
                <w:kern w:val="0"/>
                <w:sz w:val="18"/>
                <w:szCs w:val="18"/>
              </w:rPr>
              <w:t>报名缴费人数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b/>
                <w:bCs/>
                <w:color w:val="000000"/>
                <w:kern w:val="0"/>
                <w:sz w:val="18"/>
                <w:szCs w:val="18"/>
              </w:rPr>
              <w:t>核减或取消职数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b/>
                <w:bCs/>
                <w:color w:val="000000"/>
                <w:kern w:val="0"/>
                <w:sz w:val="18"/>
                <w:szCs w:val="18"/>
              </w:rPr>
              <w:t>现招聘</w:t>
            </w:r>
            <w:r w:rsidRPr="002A2FEE">
              <w:rPr>
                <w:rFonts w:ascii="Simsun" w:eastAsia="宋体" w:hAnsi="Simsun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2A2FEE">
              <w:rPr>
                <w:rFonts w:ascii="Simsun" w:eastAsia="宋体" w:hAnsi="Simsun" w:cs="宋体"/>
                <w:b/>
                <w:bCs/>
                <w:color w:val="000000"/>
                <w:kern w:val="0"/>
                <w:sz w:val="18"/>
                <w:szCs w:val="18"/>
              </w:rPr>
              <w:t>职数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b/>
                <w:bCs/>
                <w:color w:val="000000"/>
                <w:kern w:val="0"/>
                <w:sz w:val="18"/>
                <w:szCs w:val="18"/>
              </w:rPr>
              <w:t>招聘单位意见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宜昌市生态环境局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兴山县环境监测站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环境监测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14205001012022001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4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5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3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核减职数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宜昌市生态环境局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兴山县生态环境综合执法大队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环境执法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14205001012023001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5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核减职数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宜昌市生态环境局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proofErr w:type="gramStart"/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夷</w:t>
            </w:r>
            <w:proofErr w:type="gramEnd"/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陵区环境保护监测站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环境监测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14205001012028001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8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16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3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5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核减职数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宜昌市民政局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宜昌市第二社会福利院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医生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14205001013032004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3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核减职数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宜昌市第二人民医院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临床医学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14205001021055002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15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28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6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9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核减职数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宜昌市第二人民医院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医学检验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14205001021055004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5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核减职数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宜昌市第三人民医院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检验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14205001021057002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4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核减职数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lastRenderedPageBreak/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宜昌市中心人民医院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儿科医师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14205001021053001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宜昌市中心人民医院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口腔科医师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14205001021053002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宜昌市中心人民医院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内分泌科医师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14205001021053004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宜昌市中心人民医院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超声科医师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14205001021053005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宜昌市第一人民医院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护理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14205001021054001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宜昌市第一人民医院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儿科医师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14205001021054002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宜昌市第一人民医院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放射影像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14205001021054003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lastRenderedPageBreak/>
              <w:t>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lastRenderedPageBreak/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宜昌市第一人民医院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lastRenderedPageBreak/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lastRenderedPageBreak/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检验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14205001021054004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lastRenderedPageBreak/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lastRenderedPageBreak/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lastRenderedPageBreak/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lastRenderedPageBreak/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宜昌市第一人民医院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超声影像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14205001021054005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宜昌市第二人民医院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临床医学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14205001021055001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3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3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宜昌市第二人民医院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公共卫生与预防医学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14205001021055007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宜昌市中医医院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西医临床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14205001021056002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宜昌市中医医院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临床医疗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14205001021056006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宜昌市卫生健康委员会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宜昌市第三人民医院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临床医疗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14205001021057001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3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3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宜昌市交通运输局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宜昌市道路交通综合执法支队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交通枢纽驻站管理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14205001009011002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lastRenderedPageBreak/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宜昌市交通运输局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宜昌市道路交通综合执法支队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路政执法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14205001009011004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宜昌市水利和湖泊局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宜昌市东风渠灌区管理局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水资源管理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14205001018041001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宜昌市水利和湖泊局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宜昌市东风渠灌区管理局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水环境保护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14205001018041002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2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  <w:tr w:rsidR="002A2FEE" w:rsidRPr="002A2FEE" w:rsidTr="002A2FE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宜昌市文化和旅游局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宜昌市体育运动学校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校医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14205001020051020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1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0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> 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取消岗位</w:t>
            </w:r>
          </w:p>
          <w:p w:rsidR="002A2FEE" w:rsidRPr="002A2FEE" w:rsidRDefault="002A2FEE" w:rsidP="002A2FEE">
            <w:pPr>
              <w:widowControl/>
              <w:spacing w:line="360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2A2FEE"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  <w:t xml:space="preserve">　　</w:t>
            </w:r>
          </w:p>
        </w:tc>
      </w:tr>
    </w:tbl>
    <w:p w:rsidR="002A2FEE" w:rsidRPr="002A2FEE" w:rsidRDefault="002A2FEE" w:rsidP="002A2FEE">
      <w:pPr>
        <w:widowControl/>
        <w:shd w:val="clear" w:color="auto" w:fill="FFFFFF"/>
        <w:spacing w:line="360" w:lineRule="atLeast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2A2FEE">
        <w:rPr>
          <w:rFonts w:ascii="Simsun" w:eastAsia="宋体" w:hAnsi="Simsun" w:cs="宋体"/>
          <w:color w:val="000000"/>
          <w:kern w:val="0"/>
          <w:sz w:val="18"/>
          <w:szCs w:val="18"/>
        </w:rPr>
        <w:t> </w:t>
      </w:r>
    </w:p>
    <w:p w:rsidR="002A2FEE" w:rsidRPr="002A2FEE" w:rsidRDefault="002A2FEE" w:rsidP="002A2FEE">
      <w:pPr>
        <w:widowControl/>
        <w:shd w:val="clear" w:color="auto" w:fill="FFFFFF"/>
        <w:spacing w:line="360" w:lineRule="atLeast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2A2FEE">
        <w:rPr>
          <w:rFonts w:ascii="Simsun" w:eastAsia="宋体" w:hAnsi="Simsun" w:cs="宋体"/>
          <w:color w:val="000000"/>
          <w:kern w:val="0"/>
          <w:sz w:val="18"/>
          <w:szCs w:val="18"/>
        </w:rPr>
        <w:t xml:space="preserve">　　</w:t>
      </w:r>
    </w:p>
    <w:p w:rsidR="00A17EC5" w:rsidRPr="002A2FEE" w:rsidRDefault="00A17EC5" w:rsidP="002A2FEE"/>
    <w:sectPr w:rsidR="00A17EC5" w:rsidRPr="002A2FEE" w:rsidSect="006C10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74"/>
    <w:rsid w:val="000E0022"/>
    <w:rsid w:val="001024CC"/>
    <w:rsid w:val="00143099"/>
    <w:rsid w:val="0025458D"/>
    <w:rsid w:val="00257DFA"/>
    <w:rsid w:val="002612E5"/>
    <w:rsid w:val="00296686"/>
    <w:rsid w:val="002A2FEE"/>
    <w:rsid w:val="00364E09"/>
    <w:rsid w:val="003673A4"/>
    <w:rsid w:val="00387374"/>
    <w:rsid w:val="003C1EDD"/>
    <w:rsid w:val="004022CD"/>
    <w:rsid w:val="00475412"/>
    <w:rsid w:val="006C1056"/>
    <w:rsid w:val="00851F08"/>
    <w:rsid w:val="00957978"/>
    <w:rsid w:val="00A17EC5"/>
    <w:rsid w:val="00ED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5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458D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612E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612E5"/>
    <w:rPr>
      <w:sz w:val="18"/>
      <w:szCs w:val="18"/>
    </w:rPr>
  </w:style>
  <w:style w:type="paragraph" w:customStyle="1" w:styleId="15">
    <w:name w:val="15"/>
    <w:basedOn w:val="a"/>
    <w:rsid w:val="003673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6">
    <w:name w:val="16"/>
    <w:basedOn w:val="a"/>
    <w:rsid w:val="004754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024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5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458D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612E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612E5"/>
    <w:rPr>
      <w:sz w:val="18"/>
      <w:szCs w:val="18"/>
    </w:rPr>
  </w:style>
  <w:style w:type="paragraph" w:customStyle="1" w:styleId="15">
    <w:name w:val="15"/>
    <w:basedOn w:val="a"/>
    <w:rsid w:val="003673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6">
    <w:name w:val="16"/>
    <w:basedOn w:val="a"/>
    <w:rsid w:val="004754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0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7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73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0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5930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492</Words>
  <Characters>2805</Characters>
  <Application>Microsoft Office Word</Application>
  <DocSecurity>0</DocSecurity>
  <Lines>23</Lines>
  <Paragraphs>6</Paragraphs>
  <ScaleCrop>false</ScaleCrop>
  <Company>微软中国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2020-06-25T02:35:00Z</dcterms:created>
  <dcterms:modified xsi:type="dcterms:W3CDTF">2020-06-25T02:35:00Z</dcterms:modified>
</cp:coreProperties>
</file>