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附件3:</w:t>
      </w:r>
    </w:p>
    <w:p>
      <w:pPr>
        <w:spacing w:line="5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株洲市事业单位公开招聘人员报名表</w:t>
      </w:r>
    </w:p>
    <w:tbl>
      <w:tblPr>
        <w:tblStyle w:val="5"/>
        <w:tblW w:w="0" w:type="auto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5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7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58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44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1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Theme="minorEastAsia" w:hAnsiTheme="minorEastAsia" w:eastAsiaTheme="minorEastAsia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说明：1.报名序号由招聘单位填写。2.考生必须如实填写上述内容，如填报虚假信息者，取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消考试或聘用资格。3.经审查符合报名条件，由考生现场确认，此报名表由招聘单位留存。</w:t>
      </w:r>
    </w:p>
    <w:p>
      <w:pPr>
        <w:pStyle w:val="2"/>
        <w:ind w:left="0" w:leftChars="0" w:firstLine="0" w:firstLineChars="0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4.考生需准备1寸彩色照片3张，照片背面请写上自己的名字。5.如有其他学术成果或课</w:t>
      </w:r>
    </w:p>
    <w:p>
      <w:r>
        <w:rPr>
          <w:rFonts w:hint="eastAsia" w:cs="宋体" w:asciiTheme="minorEastAsia" w:hAnsiTheme="minorEastAsia" w:eastAsiaTheme="minorEastAsia"/>
        </w:rPr>
        <w:t>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64"/>
    <w:rsid w:val="00330F8B"/>
    <w:rsid w:val="00455C0D"/>
    <w:rsid w:val="004F7564"/>
    <w:rsid w:val="005058C5"/>
    <w:rsid w:val="00852122"/>
    <w:rsid w:val="009E40D6"/>
    <w:rsid w:val="00B70D35"/>
    <w:rsid w:val="00EE6973"/>
    <w:rsid w:val="124B5C1F"/>
    <w:rsid w:val="27227F02"/>
    <w:rsid w:val="35394169"/>
    <w:rsid w:val="5DF621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宋体" w:hAnsi="宋体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</Words>
  <Characters>459</Characters>
  <Lines>3</Lines>
  <Paragraphs>1</Paragraphs>
  <TotalTime>11</TotalTime>
  <ScaleCrop>false</ScaleCrop>
  <LinksUpToDate>false</LinksUpToDate>
  <CharactersWithSpaces>538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2019-12-11T03:01:00Z</dcterms:created>
  <dc:creator>admin</dc:creator>
  <cp:lastModifiedBy>ぺ灬cc果冻ル</cp:lastModifiedBy>
  <cp:lastPrinted>2020-04-20T08:27:00Z</cp:lastPrinted>
  <dcterms:modified xsi:type="dcterms:W3CDTF">2020-04-29T02:33:30Z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