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sz w:val="30"/>
          <w:szCs w:val="30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sz w:val="30"/>
          <w:szCs w:val="30"/>
        </w:rPr>
        <w:t>附件1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浉河区应急管理局2020年公开招聘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劳务派遣制工作人员报名表</w:t>
      </w:r>
    </w:p>
    <w:p>
      <w:pPr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填表日期：    年    月   日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11"/>
        <w:gridCol w:w="1419"/>
        <w:gridCol w:w="709"/>
        <w:gridCol w:w="850"/>
        <w:gridCol w:w="1029"/>
        <w:gridCol w:w="267"/>
        <w:gridCol w:w="1114"/>
        <w:gridCol w:w="1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  名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   岁）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3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籍  贯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政治面貌</w:t>
            </w:r>
          </w:p>
        </w:tc>
        <w:tc>
          <w:tcPr>
            <w:tcW w:w="111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93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历</w:t>
            </w:r>
          </w:p>
        </w:tc>
        <w:tc>
          <w:tcPr>
            <w:tcW w:w="212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879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  位</w:t>
            </w:r>
          </w:p>
        </w:tc>
        <w:tc>
          <w:tcPr>
            <w:tcW w:w="3274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毕业院校及专业</w:t>
            </w:r>
          </w:p>
        </w:tc>
        <w:tc>
          <w:tcPr>
            <w:tcW w:w="400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毕业时间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身份证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号码</w:t>
            </w:r>
          </w:p>
        </w:tc>
        <w:tc>
          <w:tcPr>
            <w:tcW w:w="400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联系电话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4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通讯地址</w:t>
            </w:r>
          </w:p>
        </w:tc>
        <w:tc>
          <w:tcPr>
            <w:tcW w:w="4007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邮政编码</w:t>
            </w:r>
          </w:p>
        </w:tc>
        <w:tc>
          <w:tcPr>
            <w:tcW w:w="1893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报考单位</w:t>
            </w:r>
          </w:p>
        </w:tc>
        <w:tc>
          <w:tcPr>
            <w:tcW w:w="7292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学习及工作简历</w:t>
            </w:r>
          </w:p>
        </w:tc>
        <w:tc>
          <w:tcPr>
            <w:tcW w:w="7292" w:type="dxa"/>
            <w:gridSpan w:val="8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本人承诺</w:t>
            </w:r>
          </w:p>
        </w:tc>
        <w:tc>
          <w:tcPr>
            <w:tcW w:w="7292" w:type="dxa"/>
            <w:gridSpan w:val="8"/>
            <w:vAlign w:val="center"/>
          </w:tcPr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报名人（签名）：</w:t>
            </w: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123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意    见</w:t>
            </w:r>
          </w:p>
        </w:tc>
        <w:tc>
          <w:tcPr>
            <w:tcW w:w="7292" w:type="dxa"/>
            <w:gridSpan w:val="8"/>
            <w:vAlign w:val="center"/>
          </w:tcPr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经审查，符合应聘资格条件。</w:t>
            </w: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审查人（签名）：</w:t>
            </w:r>
          </w:p>
          <w:p>
            <w:pPr>
              <w:ind w:firstLine="48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             年   月    日</w:t>
            </w:r>
          </w:p>
        </w:tc>
      </w:tr>
    </w:tbl>
    <w:p>
      <w:pPr>
        <w:rPr>
          <w:rFonts w:eastAsia="仿宋"/>
          <w:sz w:val="24"/>
          <w:szCs w:val="24"/>
        </w:rPr>
      </w:pPr>
      <w:r>
        <w:rPr>
          <w:rFonts w:hint="eastAsia" w:eastAsia="仿宋"/>
          <w:sz w:val="24"/>
          <w:szCs w:val="24"/>
        </w:rPr>
        <w:t>注：1.本表一式2份。2.除审查意见由负责资格审查的工作人员填写外，其它项目均由报考者填写。填写时请注意书写规范。</w:t>
      </w:r>
    </w:p>
    <w:p>
      <w:pPr>
        <w:rPr>
          <w:rFonts w:asciiTheme="majorEastAsia" w:hAnsiTheme="majorEastAsia" w:eastAsiaTheme="majorEastAsia"/>
          <w:sz w:val="30"/>
          <w:szCs w:val="30"/>
        </w:rPr>
      </w:pPr>
      <w:r>
        <w:rPr>
          <w:rFonts w:hint="eastAsia" w:asciiTheme="majorEastAsia" w:hAnsiTheme="majorEastAsia" w:eastAsiaTheme="majorEastAsia"/>
          <w:sz w:val="30"/>
          <w:szCs w:val="30"/>
        </w:rPr>
        <w:t>附件2：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浉河区应急管理局公开招聘劳务派遣制</w:t>
      </w:r>
    </w:p>
    <w:p>
      <w:pPr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工作人员职位表</w:t>
      </w:r>
    </w:p>
    <w:tbl>
      <w:tblPr>
        <w:tblStyle w:val="6"/>
        <w:tblW w:w="8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405"/>
        <w:gridCol w:w="720"/>
        <w:gridCol w:w="1110"/>
        <w:gridCol w:w="1530"/>
        <w:gridCol w:w="778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招录单位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招录岗位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Theme="majorEastAsia" w:hAnsiTheme="majorEastAsia" w:eastAsiaTheme="majorEastAsia"/>
                <w:b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招录人数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年龄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所需专业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/>
                <w:b/>
                <w:sz w:val="24"/>
                <w:szCs w:val="24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浉河区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应急管理局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行政服务窗口A岗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（在派驻窗口办理窗口业务）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35周岁及以下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计算机类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浉河区直机关办公楼一楼行政服务大厅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3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浉河区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应急管理局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行政服务窗口B岗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（协助A岗办理窗口业务）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35周岁及以下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浉河区直机关办公楼一楼行政服务大厅或五楼应急管理局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浉河区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应急管理局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网络视频系统运行维护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1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35周岁及以下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网络工程类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浉河区直机关办公楼五楼应急管理局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</w:trPr>
        <w:tc>
          <w:tcPr>
            <w:tcW w:w="981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浉河区</w:t>
            </w:r>
          </w:p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应急管理局</w:t>
            </w:r>
          </w:p>
        </w:tc>
        <w:tc>
          <w:tcPr>
            <w:tcW w:w="1405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文秘档案管理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</w:rPr>
              <w:t>2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35周岁及以下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eastAsia="仿宋"/>
                <w:sz w:val="24"/>
                <w:szCs w:val="24"/>
              </w:rPr>
            </w:pPr>
            <w:r>
              <w:rPr>
                <w:rFonts w:hint="eastAsia" w:eastAsia="仿宋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778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color w:val="0000FF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hint="eastAsia" w:eastAsia="仿宋" w:asciiTheme="minorHAnsi" w:hAnsiTheme="minorHAnsi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eastAsia="仿宋"/>
                <w:sz w:val="24"/>
                <w:szCs w:val="24"/>
              </w:rPr>
              <w:t>浉河区直机关办公楼五楼应急管理局</w:t>
            </w:r>
          </w:p>
        </w:tc>
      </w:tr>
    </w:tbl>
    <w:p>
      <w:pPr>
        <w:rPr>
          <w:rFonts w:eastAsia="仿宋"/>
          <w:sz w:val="24"/>
          <w:szCs w:val="24"/>
        </w:rPr>
      </w:pPr>
    </w:p>
    <w:p>
      <w:pPr>
        <w:rPr>
          <w:rFonts w:ascii="仿宋" w:hAnsi="仿宋" w:eastAsia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17C"/>
    <w:rsid w:val="000E2199"/>
    <w:rsid w:val="00146CD3"/>
    <w:rsid w:val="001C3E98"/>
    <w:rsid w:val="001C417C"/>
    <w:rsid w:val="001D6707"/>
    <w:rsid w:val="00284CD4"/>
    <w:rsid w:val="00390DDC"/>
    <w:rsid w:val="005707FA"/>
    <w:rsid w:val="006015CE"/>
    <w:rsid w:val="00841D07"/>
    <w:rsid w:val="0084658D"/>
    <w:rsid w:val="00966279"/>
    <w:rsid w:val="00A01D5E"/>
    <w:rsid w:val="00BE2C1E"/>
    <w:rsid w:val="00CE6724"/>
    <w:rsid w:val="00E21289"/>
    <w:rsid w:val="05657602"/>
    <w:rsid w:val="0FB42052"/>
    <w:rsid w:val="23C74F67"/>
    <w:rsid w:val="243178E9"/>
    <w:rsid w:val="2FA07825"/>
    <w:rsid w:val="48B95223"/>
    <w:rsid w:val="49DF4692"/>
    <w:rsid w:val="4CFB5CF9"/>
    <w:rsid w:val="59971E93"/>
    <w:rsid w:val="6D9B41BB"/>
    <w:rsid w:val="6DDA0C80"/>
    <w:rsid w:val="71925AC2"/>
    <w:rsid w:val="7524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日期 Char"/>
    <w:basedOn w:val="7"/>
    <w:link w:val="2"/>
    <w:semiHidden/>
    <w:qFormat/>
    <w:uiPriority w:val="99"/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403</Words>
  <Characters>2300</Characters>
  <Lines>19</Lines>
  <Paragraphs>5</Paragraphs>
  <TotalTime>85</TotalTime>
  <ScaleCrop>false</ScaleCrop>
  <LinksUpToDate>false</LinksUpToDate>
  <CharactersWithSpaces>2698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2020-04-08T03:29:00Z</dcterms:created>
  <dc:creator>Administrator</dc:creator>
  <cp:lastModifiedBy>信阳学历教育中心</cp:lastModifiedBy>
  <cp:lastPrinted>2020-04-17T01:40:00Z</cp:lastPrinted>
  <dcterms:modified xsi:type="dcterms:W3CDTF">2020-04-20T03:26:19Z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