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D52" w:rsidRPr="00FF6D52" w:rsidRDefault="00FF6D52" w:rsidP="00FF6D52">
      <w:pPr>
        <w:shd w:val="clear" w:color="auto" w:fill="FFFFFF"/>
        <w:adjustRightInd/>
        <w:snapToGrid/>
        <w:spacing w:after="0" w:line="555" w:lineRule="atLeast"/>
        <w:ind w:firstLine="645"/>
        <w:jc w:val="center"/>
        <w:rPr>
          <w:rFonts w:ascii="microsoft yahei" w:eastAsia="宋体" w:hAnsi="microsoft yahei" w:cs="宋体"/>
          <w:color w:val="404040"/>
          <w:sz w:val="27"/>
          <w:szCs w:val="27"/>
        </w:rPr>
      </w:pPr>
      <w:r w:rsidRPr="00FF6D52">
        <w:rPr>
          <w:rFonts w:ascii="仿宋_GB2312" w:eastAsia="仿宋_GB2312" w:hAnsi="microsoft yahei" w:cs="宋体" w:hint="eastAsia"/>
          <w:b/>
          <w:bCs/>
          <w:color w:val="404040"/>
          <w:sz w:val="32"/>
        </w:rPr>
        <w:t>2020年三明市中西医结合医院公开招聘紧缺急需专业技术</w:t>
      </w:r>
    </w:p>
    <w:tbl>
      <w:tblPr>
        <w:tblW w:w="10500" w:type="dxa"/>
        <w:jc w:val="center"/>
        <w:tblBorders>
          <w:top w:val="single" w:sz="6" w:space="0" w:color="000000"/>
          <w:lef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260"/>
        <w:gridCol w:w="600"/>
        <w:gridCol w:w="645"/>
        <w:gridCol w:w="585"/>
        <w:gridCol w:w="2220"/>
        <w:gridCol w:w="1080"/>
        <w:gridCol w:w="990"/>
        <w:gridCol w:w="855"/>
        <w:gridCol w:w="705"/>
        <w:gridCol w:w="705"/>
        <w:gridCol w:w="855"/>
      </w:tblGrid>
      <w:tr w:rsidR="00FF6D52" w:rsidRPr="00FF6D52" w:rsidTr="00FF6D52">
        <w:trPr>
          <w:trHeight w:val="360"/>
          <w:jc w:val="center"/>
        </w:trPr>
        <w:tc>
          <w:tcPr>
            <w:tcW w:w="12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b/>
                <w:bCs/>
                <w:color w:val="000000"/>
                <w:sz w:val="20"/>
              </w:rPr>
              <w:t>招聘岗位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b/>
                <w:bCs/>
                <w:color w:val="000000"/>
                <w:sz w:val="20"/>
              </w:rPr>
              <w:t>招聘人数</w:t>
            </w:r>
          </w:p>
        </w:tc>
        <w:tc>
          <w:tcPr>
            <w:tcW w:w="645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b/>
                <w:bCs/>
                <w:color w:val="000000"/>
                <w:sz w:val="18"/>
              </w:rPr>
              <w:t>免笔试类型</w:t>
            </w:r>
          </w:p>
        </w:tc>
        <w:tc>
          <w:tcPr>
            <w:tcW w:w="7995" w:type="dxa"/>
            <w:gridSpan w:val="8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b/>
                <w:bCs/>
                <w:color w:val="000000"/>
                <w:sz w:val="20"/>
              </w:rPr>
              <w:t>岗位资格条件</w:t>
            </w:r>
          </w:p>
        </w:tc>
      </w:tr>
      <w:tr w:rsidR="00FF6D52" w:rsidRPr="00FF6D52" w:rsidTr="00FF6D52">
        <w:trPr>
          <w:trHeight w:val="975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b/>
                <w:bCs/>
                <w:color w:val="000000"/>
                <w:sz w:val="20"/>
              </w:rPr>
              <w:t>最高年龄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b/>
                <w:bCs/>
                <w:color w:val="000000"/>
                <w:sz w:val="20"/>
              </w:rPr>
              <w:t>专业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b/>
                <w:bCs/>
                <w:color w:val="000000"/>
                <w:sz w:val="20"/>
              </w:rPr>
              <w:t>学历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b/>
                <w:bCs/>
                <w:color w:val="000000"/>
                <w:sz w:val="20"/>
              </w:rPr>
              <w:t>学位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b/>
                <w:bCs/>
                <w:color w:val="000000"/>
                <w:sz w:val="20"/>
              </w:rPr>
              <w:t>政治</w:t>
            </w:r>
            <w:r w:rsidRPr="00FF6D52"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  <w:br/>
            </w:r>
            <w:r w:rsidRPr="00FF6D52">
              <w:rPr>
                <w:rFonts w:ascii="宋体" w:eastAsia="宋体" w:hAnsi="宋体" w:cs="宋体" w:hint="eastAsia"/>
                <w:b/>
                <w:bCs/>
                <w:color w:val="000000"/>
                <w:sz w:val="20"/>
              </w:rPr>
              <w:t>  面貌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b/>
                <w:bCs/>
                <w:color w:val="000000"/>
                <w:sz w:val="20"/>
              </w:rPr>
              <w:t>性别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b/>
                <w:bCs/>
                <w:color w:val="000000"/>
                <w:sz w:val="20"/>
              </w:rPr>
              <w:t>招聘</w:t>
            </w:r>
            <w:r w:rsidRPr="00FF6D52"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  <w:br/>
            </w:r>
            <w:r w:rsidRPr="00FF6D52">
              <w:rPr>
                <w:rFonts w:ascii="宋体" w:eastAsia="宋体" w:hAnsi="宋体" w:cs="宋体" w:hint="eastAsia"/>
                <w:b/>
                <w:bCs/>
                <w:color w:val="000000"/>
                <w:sz w:val="20"/>
              </w:rPr>
              <w:t>  对象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b/>
                <w:bCs/>
                <w:color w:val="000000"/>
                <w:sz w:val="20"/>
              </w:rPr>
              <w:t>其他条件</w:t>
            </w:r>
          </w:p>
        </w:tc>
      </w:tr>
      <w:tr w:rsidR="00FF6D52" w:rsidRPr="00FF6D52" w:rsidTr="00FF6D52">
        <w:trPr>
          <w:trHeight w:val="915"/>
          <w:jc w:val="center"/>
        </w:trPr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专业技术人员</w:t>
            </w: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br/>
              <w:t>  (临床科室)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9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研究生免笔试</w:t>
            </w:r>
          </w:p>
        </w:tc>
        <w:tc>
          <w:tcPr>
            <w:tcW w:w="5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基础医学类、临床医学类、中医学和中西医结合类、医学技术类</w:t>
            </w:r>
          </w:p>
        </w:tc>
        <w:tc>
          <w:tcPr>
            <w:tcW w:w="108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研究生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硕士及以上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不限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不限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应往届毕业生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</w:p>
        </w:tc>
      </w:tr>
      <w:tr w:rsidR="00FF6D52" w:rsidRPr="00FF6D52" w:rsidTr="00FF6D52">
        <w:trPr>
          <w:trHeight w:val="480"/>
          <w:jc w:val="center"/>
        </w:trPr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专业技术人员</w:t>
            </w: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br/>
              <w:t>  (临床科室)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研究生免笔试</w:t>
            </w:r>
          </w:p>
        </w:tc>
        <w:tc>
          <w:tcPr>
            <w:tcW w:w="5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心理学类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研究生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硕士及以上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不限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不限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应往届毕业生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医学类院校毕业</w:t>
            </w:r>
          </w:p>
        </w:tc>
      </w:tr>
      <w:tr w:rsidR="00FF6D52" w:rsidRPr="00FF6D52" w:rsidTr="00FF6D52">
        <w:trPr>
          <w:trHeight w:val="480"/>
          <w:jc w:val="center"/>
        </w:trPr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专业技术人员</w:t>
            </w: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br/>
              <w:t>  (药剂科)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研究生免笔试</w:t>
            </w:r>
          </w:p>
        </w:tc>
        <w:tc>
          <w:tcPr>
            <w:tcW w:w="5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中药学类、化工与制药类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研究生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硕士及以上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不限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不限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应往届毕业生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</w:p>
        </w:tc>
      </w:tr>
      <w:tr w:rsidR="00FF6D52" w:rsidRPr="00FF6D52" w:rsidTr="00FF6D52">
        <w:trPr>
          <w:trHeight w:val="1095"/>
          <w:jc w:val="center"/>
        </w:trPr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专业技术人员</w:t>
            </w: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br/>
              <w:t>  (临床科室)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紧缺专业免笔试</w:t>
            </w:r>
          </w:p>
        </w:tc>
        <w:tc>
          <w:tcPr>
            <w:tcW w:w="5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临床医学类、中医学、中西医临床医学、中西医结合临床、针灸推拿（学)、针灸学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本科及以上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学士及以上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不限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不限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应往届毕业生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</w:p>
        </w:tc>
      </w:tr>
      <w:tr w:rsidR="00FF6D52" w:rsidRPr="00FF6D52" w:rsidTr="00FF6D52">
        <w:trPr>
          <w:trHeight w:val="495"/>
          <w:jc w:val="center"/>
        </w:trPr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专业技术人员</w:t>
            </w: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br/>
              <w:t>  (麻醉科)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紧缺专业免笔试</w:t>
            </w:r>
          </w:p>
        </w:tc>
        <w:tc>
          <w:tcPr>
            <w:tcW w:w="5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临床医学、麻醉学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本科及以上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学士及以上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不限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不限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应往届毕业生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</w:p>
        </w:tc>
      </w:tr>
      <w:tr w:rsidR="00FF6D52" w:rsidRPr="00FF6D52" w:rsidTr="00FF6D52">
        <w:trPr>
          <w:trHeight w:val="600"/>
          <w:jc w:val="center"/>
        </w:trPr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专业技术人员</w:t>
            </w: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br/>
              <w:t>  (医技科室)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紧缺专业免笔试</w:t>
            </w:r>
          </w:p>
        </w:tc>
        <w:tc>
          <w:tcPr>
            <w:tcW w:w="5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临床医学、医学影像学（五年）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本科及以上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学士及以上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不限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不限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应往届毕业生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</w:p>
        </w:tc>
      </w:tr>
      <w:tr w:rsidR="00FF6D52" w:rsidRPr="00FF6D52" w:rsidTr="00FF6D52">
        <w:trPr>
          <w:trHeight w:val="705"/>
          <w:jc w:val="center"/>
        </w:trPr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专业技术人员</w:t>
            </w: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br/>
              <w:t>  (医技科室)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紧缺专业免笔试</w:t>
            </w:r>
          </w:p>
        </w:tc>
        <w:tc>
          <w:tcPr>
            <w:tcW w:w="5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医学检验、医学检验技术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本科及以上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学士及以上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不限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不限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应往届毕业生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</w:p>
        </w:tc>
      </w:tr>
      <w:tr w:rsidR="00FF6D52" w:rsidRPr="00FF6D52" w:rsidTr="00FF6D52">
        <w:trPr>
          <w:trHeight w:val="705"/>
          <w:jc w:val="center"/>
        </w:trPr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专业技术人员</w:t>
            </w: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br/>
              <w:t>  (临床科室)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紧缺专业免笔试</w:t>
            </w:r>
          </w:p>
        </w:tc>
        <w:tc>
          <w:tcPr>
            <w:tcW w:w="5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康复治疗学（四年制）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本科及以上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学士及以上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不限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不限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应往届毕业生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</w:p>
        </w:tc>
      </w:tr>
      <w:tr w:rsidR="00FF6D52" w:rsidRPr="00FF6D52" w:rsidTr="00FF6D52">
        <w:trPr>
          <w:trHeight w:val="585"/>
          <w:jc w:val="center"/>
        </w:trPr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专业技术人员</w:t>
            </w: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br/>
              <w:t>  (口腔科)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紧缺专业免笔试</w:t>
            </w:r>
          </w:p>
        </w:tc>
        <w:tc>
          <w:tcPr>
            <w:tcW w:w="5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口腔医学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本科及以上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学士及以上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不限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不限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应往届毕业生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</w:p>
        </w:tc>
      </w:tr>
      <w:tr w:rsidR="00FF6D52" w:rsidRPr="00FF6D52" w:rsidTr="00FF6D52">
        <w:trPr>
          <w:trHeight w:val="600"/>
          <w:jc w:val="center"/>
        </w:trPr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专业技术人员</w:t>
            </w: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br/>
              <w:t>  (药剂科)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紧缺专业免笔试</w:t>
            </w:r>
          </w:p>
        </w:tc>
        <w:tc>
          <w:tcPr>
            <w:tcW w:w="5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中药（学）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本科及以上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学士及以上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不限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不限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应往届毕业生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</w:p>
        </w:tc>
      </w:tr>
      <w:tr w:rsidR="00FF6D52" w:rsidRPr="00FF6D52" w:rsidTr="00FF6D52">
        <w:trPr>
          <w:trHeight w:val="495"/>
          <w:jc w:val="center"/>
        </w:trPr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专业技术人员</w:t>
            </w: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br/>
              <w:t>  (临床科室)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紧缺专业免笔试</w:t>
            </w:r>
          </w:p>
        </w:tc>
        <w:tc>
          <w:tcPr>
            <w:tcW w:w="5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护理学类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本科及以上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学士及以上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不限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不限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  <w:r w:rsidRPr="00FF6D5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应往届毕业生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6D52" w:rsidRPr="00FF6D52" w:rsidRDefault="00FF6D52" w:rsidP="00FF6D5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404040"/>
                <w:sz w:val="27"/>
                <w:szCs w:val="27"/>
              </w:rPr>
            </w:pPr>
          </w:p>
        </w:tc>
      </w:tr>
    </w:tbl>
    <w:p w:rsidR="00FF6D52" w:rsidRPr="00FF6D52" w:rsidRDefault="00FF6D52" w:rsidP="00FF6D52">
      <w:pPr>
        <w:shd w:val="clear" w:color="auto" w:fill="FFFFFF"/>
        <w:adjustRightInd/>
        <w:snapToGrid/>
        <w:spacing w:after="0" w:line="555" w:lineRule="atLeast"/>
        <w:ind w:firstLine="645"/>
        <w:jc w:val="center"/>
        <w:rPr>
          <w:rFonts w:ascii="microsoft yahei" w:eastAsia="宋体" w:hAnsi="microsoft yahei" w:cs="宋体"/>
          <w:color w:val="404040"/>
          <w:sz w:val="27"/>
          <w:szCs w:val="27"/>
        </w:rPr>
      </w:pPr>
      <w:r w:rsidRPr="00FF6D52">
        <w:rPr>
          <w:rFonts w:ascii="仿宋_GB2312" w:eastAsia="仿宋_GB2312" w:hAnsi="microsoft yahei" w:cs="宋体" w:hint="eastAsia"/>
          <w:b/>
          <w:bCs/>
          <w:color w:val="FFFFFF"/>
          <w:sz w:val="32"/>
        </w:rPr>
        <w:t>人员岗位信息表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FF6D52"/>
    <w:rsid w:val="00323B43"/>
    <w:rsid w:val="003367A5"/>
    <w:rsid w:val="003D37D8"/>
    <w:rsid w:val="004358AB"/>
    <w:rsid w:val="0064020C"/>
    <w:rsid w:val="008B7726"/>
    <w:rsid w:val="00FD266C"/>
    <w:rsid w:val="00FF6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  <w:style w:type="paragraph" w:styleId="a4">
    <w:name w:val="Normal (Web)"/>
    <w:basedOn w:val="a"/>
    <w:uiPriority w:val="99"/>
    <w:unhideWhenUsed/>
    <w:rsid w:val="00FF6D5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5">
    <w:name w:val="Strong"/>
    <w:basedOn w:val="a0"/>
    <w:uiPriority w:val="22"/>
    <w:qFormat/>
    <w:rsid w:val="00FF6D5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54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733</Characters>
  <Application>Microsoft Office Word</Application>
  <DocSecurity>0</DocSecurity>
  <Lines>6</Lines>
  <Paragraphs>1</Paragraphs>
  <ScaleCrop>false</ScaleCrop>
  <Company/>
  <LinksUpToDate>false</LinksUpToDate>
  <CharactersWithSpaces>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2020-04-20T02:03:00Z</dcterms:created>
  <dcterms:modified xsi:type="dcterms:W3CDTF">2020-04-20T02:03:00Z</dcterms:modified>
</cp:coreProperties>
</file>