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995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566"/>
        <w:gridCol w:w="1290"/>
        <w:gridCol w:w="730"/>
        <w:gridCol w:w="1300"/>
        <w:gridCol w:w="2003"/>
        <w:gridCol w:w="1106"/>
      </w:tblGrid>
      <w:tr w:rsidR="00CB71DE" w:rsidRPr="00CB71DE" w:rsidTr="00CB71DE">
        <w:trPr>
          <w:trHeight w:val="764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工作部门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岗位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 w:line="320" w:lineRule="exact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招聘人数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学历学位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专业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 w:line="360" w:lineRule="auto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备注</w:t>
            </w:r>
          </w:p>
        </w:tc>
      </w:tr>
      <w:tr w:rsidR="00CB71DE" w:rsidRPr="00CB71DE" w:rsidTr="00CB71DE">
        <w:trPr>
          <w:trHeight w:val="472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战略研究处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专业技术岗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1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硕士及以上学历学位</w:t>
            </w:r>
          </w:p>
        </w:tc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经济学、金融学、土地资源管理、城乡规划学、管理科学与工程、人文地理学及相近专业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北京生源2名</w:t>
            </w:r>
          </w:p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京外生源3名</w:t>
            </w:r>
          </w:p>
        </w:tc>
      </w:tr>
      <w:tr w:rsidR="00CB71DE" w:rsidRPr="00CB71DE" w:rsidTr="00CB71DE"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住宅与房地产业研究处</w:t>
            </w: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CB71DE">
              <w:rPr>
                <w:rFonts w:ascii="仿宋" w:eastAsia="仿宋" w:hAnsi="仿宋" w:cs="仿宋" w:hint="eastAsia"/>
                <w:sz w:val="24"/>
                <w:szCs w:val="21"/>
              </w:rPr>
              <w:t>2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</w:p>
        </w:tc>
      </w:tr>
      <w:tr w:rsidR="00CB71DE" w:rsidRPr="00CB71DE" w:rsidTr="00CB71DE"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  <w:r w:rsidRPr="00CB71DE">
              <w:rPr>
                <w:rFonts w:asciiTheme="minorEastAsia" w:eastAsiaTheme="minorEastAsia" w:hAnsiTheme="minorEastAsia" w:cstheme="minorEastAsia" w:hint="eastAsia"/>
                <w:sz w:val="24"/>
                <w:szCs w:val="21"/>
              </w:rPr>
              <w:t>建筑业研究处</w:t>
            </w: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jc w:val="center"/>
              <w:rPr>
                <w:rFonts w:ascii="仿宋" w:eastAsia="仿宋" w:hAnsi="仿宋" w:cs="仿宋"/>
                <w:sz w:val="24"/>
                <w:szCs w:val="21"/>
              </w:rPr>
            </w:pPr>
            <w:r w:rsidRPr="00CB71DE">
              <w:rPr>
                <w:rFonts w:ascii="仿宋" w:eastAsia="仿宋" w:hAnsi="仿宋" w:cs="仿宋" w:hint="eastAsia"/>
                <w:sz w:val="24"/>
                <w:szCs w:val="21"/>
              </w:rPr>
              <w:t>2</w:t>
            </w:r>
          </w:p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</w:p>
        </w:tc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1DE" w:rsidRPr="00CB71DE" w:rsidRDefault="00CB71DE" w:rsidP="00CB71DE">
            <w:pPr>
              <w:adjustRightInd/>
              <w:snapToGrid/>
              <w:spacing w:after="0"/>
              <w:rPr>
                <w:rFonts w:asciiTheme="minorEastAsia" w:eastAsiaTheme="minorEastAsia" w:hAnsiTheme="minorEastAsia" w:cstheme="minorEastAsia"/>
                <w:sz w:val="24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B71DE"/>
    <w:rsid w:val="00323B43"/>
    <w:rsid w:val="003D37D8"/>
    <w:rsid w:val="004358AB"/>
    <w:rsid w:val="005D2FD5"/>
    <w:rsid w:val="0064020C"/>
    <w:rsid w:val="008B7726"/>
    <w:rsid w:val="00CB71D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2020-04-17T07:08:00Z</dcterms:created>
  <dcterms:modified xsi:type="dcterms:W3CDTF">2020-04-17T07:09:00Z</dcterms:modified>
</cp:coreProperties>
</file>