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FCB" w:rsidRPr="00346239" w:rsidRDefault="00A6531F" w:rsidP="00366529">
      <w:pPr>
        <w:spacing w:afterLines="50" w:after="156"/>
        <w:jc w:val="center"/>
        <w:rPr>
          <w:rFonts w:ascii="方正小标宋简体" w:eastAsia="方正小标宋简体" w:hAnsi="仿宋_GB2312" w:cs="仿宋_GB2312"/>
          <w:b/>
          <w:bCs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b/>
          <w:bCs/>
          <w:sz w:val="44"/>
          <w:szCs w:val="44"/>
        </w:rPr>
        <w:t>招聘岗位</w:t>
      </w:r>
      <w:r w:rsidR="00641FCB" w:rsidRPr="00346239">
        <w:rPr>
          <w:rFonts w:ascii="方正小标宋简体" w:eastAsia="方正小标宋简体" w:hAnsi="仿宋_GB2312" w:cs="仿宋_GB2312" w:hint="eastAsia"/>
          <w:b/>
          <w:bCs/>
          <w:sz w:val="44"/>
          <w:szCs w:val="44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646"/>
        <w:gridCol w:w="477"/>
        <w:gridCol w:w="993"/>
        <w:gridCol w:w="1275"/>
        <w:gridCol w:w="1276"/>
        <w:gridCol w:w="2126"/>
        <w:gridCol w:w="4536"/>
        <w:gridCol w:w="1581"/>
      </w:tblGrid>
      <w:tr w:rsidR="008D7B4A" w:rsidTr="008D7B4A">
        <w:trPr>
          <w:trHeight w:val="523"/>
          <w:jc w:val="center"/>
        </w:trPr>
        <w:tc>
          <w:tcPr>
            <w:tcW w:w="707" w:type="dxa"/>
            <w:vMerge w:val="restart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序号</w:t>
            </w:r>
          </w:p>
        </w:tc>
        <w:tc>
          <w:tcPr>
            <w:tcW w:w="1646" w:type="dxa"/>
            <w:vMerge w:val="restart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岗位</w:t>
            </w:r>
          </w:p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名称</w:t>
            </w:r>
          </w:p>
        </w:tc>
        <w:tc>
          <w:tcPr>
            <w:tcW w:w="477" w:type="dxa"/>
            <w:vMerge w:val="restart"/>
            <w:vAlign w:val="center"/>
          </w:tcPr>
          <w:p w:rsidR="008D7B4A" w:rsidRDefault="002F4374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计划数</w:t>
            </w:r>
          </w:p>
        </w:tc>
        <w:tc>
          <w:tcPr>
            <w:tcW w:w="10206" w:type="dxa"/>
            <w:gridSpan w:val="5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招聘岗位资格条件</w:t>
            </w:r>
          </w:p>
        </w:tc>
        <w:tc>
          <w:tcPr>
            <w:tcW w:w="1581" w:type="dxa"/>
            <w:vMerge w:val="restart"/>
            <w:vAlign w:val="center"/>
          </w:tcPr>
          <w:p w:rsidR="008D7B4A" w:rsidRDefault="008D7B4A" w:rsidP="008A7BF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笔试范围</w:t>
            </w:r>
          </w:p>
        </w:tc>
      </w:tr>
      <w:tr w:rsidR="008D7B4A" w:rsidTr="008D7B4A">
        <w:trPr>
          <w:trHeight w:val="538"/>
          <w:jc w:val="center"/>
        </w:trPr>
        <w:tc>
          <w:tcPr>
            <w:tcW w:w="707" w:type="dxa"/>
            <w:vMerge/>
            <w:vAlign w:val="center"/>
          </w:tcPr>
          <w:p w:rsidR="008D7B4A" w:rsidRDefault="008D7B4A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646" w:type="dxa"/>
            <w:vMerge/>
            <w:vAlign w:val="center"/>
          </w:tcPr>
          <w:p w:rsidR="008D7B4A" w:rsidRDefault="008D7B4A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477" w:type="dxa"/>
            <w:vMerge/>
            <w:vAlign w:val="center"/>
          </w:tcPr>
          <w:p w:rsidR="008D7B4A" w:rsidRDefault="008D7B4A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性别</w:t>
            </w:r>
          </w:p>
        </w:tc>
        <w:tc>
          <w:tcPr>
            <w:tcW w:w="1275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年龄</w:t>
            </w:r>
          </w:p>
        </w:tc>
        <w:tc>
          <w:tcPr>
            <w:tcW w:w="1276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学历</w:t>
            </w:r>
          </w:p>
        </w:tc>
        <w:tc>
          <w:tcPr>
            <w:tcW w:w="2126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专业</w:t>
            </w:r>
          </w:p>
        </w:tc>
        <w:tc>
          <w:tcPr>
            <w:tcW w:w="4536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岗位要求</w:t>
            </w:r>
          </w:p>
        </w:tc>
        <w:tc>
          <w:tcPr>
            <w:tcW w:w="1581" w:type="dxa"/>
            <w:vMerge/>
            <w:vAlign w:val="center"/>
          </w:tcPr>
          <w:p w:rsidR="008D7B4A" w:rsidRDefault="008D7B4A" w:rsidP="008A7BF9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8A7BF9" w:rsidTr="008D7B4A">
        <w:trPr>
          <w:trHeight w:val="1179"/>
          <w:jc w:val="center"/>
        </w:trPr>
        <w:tc>
          <w:tcPr>
            <w:tcW w:w="707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1646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宣传干事</w:t>
            </w:r>
          </w:p>
        </w:tc>
        <w:tc>
          <w:tcPr>
            <w:tcW w:w="477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男性</w:t>
            </w:r>
          </w:p>
        </w:tc>
        <w:tc>
          <w:tcPr>
            <w:tcW w:w="1275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25周岁以下</w:t>
            </w:r>
          </w:p>
        </w:tc>
        <w:tc>
          <w:tcPr>
            <w:tcW w:w="1276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全日制本科及以上</w:t>
            </w:r>
          </w:p>
        </w:tc>
        <w:tc>
          <w:tcPr>
            <w:tcW w:w="2126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新闻传播学类、视觉传达设计</w:t>
            </w:r>
          </w:p>
        </w:tc>
        <w:tc>
          <w:tcPr>
            <w:tcW w:w="4536" w:type="dxa"/>
            <w:vAlign w:val="center"/>
          </w:tcPr>
          <w:p w:rsidR="008A7BF9" w:rsidRDefault="008A7BF9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2020年应届毕业生，具有良好的文字功底，熟悉公文写作、摄影，办公软件操作熟练；能常年在省外工作。</w:t>
            </w:r>
          </w:p>
        </w:tc>
        <w:tc>
          <w:tcPr>
            <w:tcW w:w="1581" w:type="dxa"/>
            <w:vAlign w:val="center"/>
          </w:tcPr>
          <w:p w:rsidR="008A7BF9" w:rsidRDefault="008D7B4A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写作知识</w:t>
            </w:r>
          </w:p>
        </w:tc>
      </w:tr>
      <w:tr w:rsidR="008A7BF9" w:rsidTr="008D7B4A">
        <w:trPr>
          <w:trHeight w:val="1240"/>
          <w:jc w:val="center"/>
        </w:trPr>
        <w:tc>
          <w:tcPr>
            <w:tcW w:w="707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</w:p>
        </w:tc>
        <w:tc>
          <w:tcPr>
            <w:tcW w:w="1646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财务会计</w:t>
            </w:r>
            <w:r w:rsidR="00836D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人员</w:t>
            </w:r>
          </w:p>
        </w:tc>
        <w:tc>
          <w:tcPr>
            <w:tcW w:w="477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男性</w:t>
            </w:r>
          </w:p>
        </w:tc>
        <w:tc>
          <w:tcPr>
            <w:tcW w:w="1275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35周岁以下</w:t>
            </w:r>
          </w:p>
        </w:tc>
        <w:tc>
          <w:tcPr>
            <w:tcW w:w="1276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全日制本科及以上</w:t>
            </w:r>
          </w:p>
        </w:tc>
        <w:tc>
          <w:tcPr>
            <w:tcW w:w="2126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工商管理学、</w:t>
            </w:r>
          </w:p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金融学类</w:t>
            </w:r>
          </w:p>
        </w:tc>
        <w:tc>
          <w:tcPr>
            <w:tcW w:w="4536" w:type="dxa"/>
            <w:vAlign w:val="center"/>
          </w:tcPr>
          <w:p w:rsidR="008A7BF9" w:rsidRDefault="008A7BF9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具有会计中级及以上专业技术职称，具有3年以上企业会计岗位工作经验。具有会计高级以上职称条件可适当放宽年龄和学历条件；能常年在省外工作。</w:t>
            </w:r>
          </w:p>
        </w:tc>
        <w:tc>
          <w:tcPr>
            <w:tcW w:w="1581" w:type="dxa"/>
            <w:vAlign w:val="center"/>
          </w:tcPr>
          <w:p w:rsidR="008A7BF9" w:rsidRDefault="008D7B4A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财务会计知识</w:t>
            </w:r>
          </w:p>
        </w:tc>
      </w:tr>
      <w:tr w:rsidR="008A7BF9" w:rsidTr="008D7B4A">
        <w:trPr>
          <w:trHeight w:val="875"/>
          <w:jc w:val="center"/>
        </w:trPr>
        <w:tc>
          <w:tcPr>
            <w:tcW w:w="707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</w:t>
            </w:r>
          </w:p>
        </w:tc>
        <w:tc>
          <w:tcPr>
            <w:tcW w:w="1646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工程造价</w:t>
            </w:r>
            <w:r w:rsidR="00836D3C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人员</w:t>
            </w:r>
            <w:bookmarkStart w:id="0" w:name="_GoBack"/>
            <w:bookmarkEnd w:id="0"/>
          </w:p>
        </w:tc>
        <w:tc>
          <w:tcPr>
            <w:tcW w:w="477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男性</w:t>
            </w:r>
          </w:p>
        </w:tc>
        <w:tc>
          <w:tcPr>
            <w:tcW w:w="1275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35周岁以下</w:t>
            </w:r>
          </w:p>
        </w:tc>
        <w:tc>
          <w:tcPr>
            <w:tcW w:w="1276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全日制本科及以上</w:t>
            </w:r>
          </w:p>
        </w:tc>
        <w:tc>
          <w:tcPr>
            <w:tcW w:w="2126" w:type="dxa"/>
            <w:vAlign w:val="center"/>
          </w:tcPr>
          <w:p w:rsidR="008A7BF9" w:rsidRDefault="008A7BF9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shd w:val="clear" w:color="auto" w:fill="FFFFFF"/>
              </w:rPr>
              <w:t>道路桥梁工程技术、工程造价</w:t>
            </w:r>
          </w:p>
        </w:tc>
        <w:tc>
          <w:tcPr>
            <w:tcW w:w="4536" w:type="dxa"/>
            <w:vAlign w:val="center"/>
          </w:tcPr>
          <w:p w:rsidR="008A7BF9" w:rsidRDefault="008A7BF9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具有相关工作经验、工程造价师资格者可适当放宽年龄和学历条件；能常年在省外工作。</w:t>
            </w:r>
          </w:p>
        </w:tc>
        <w:tc>
          <w:tcPr>
            <w:tcW w:w="1581" w:type="dxa"/>
            <w:vAlign w:val="center"/>
          </w:tcPr>
          <w:p w:rsidR="008A7BF9" w:rsidRDefault="008D7B4A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工程造价知识</w:t>
            </w:r>
          </w:p>
        </w:tc>
      </w:tr>
      <w:tr w:rsidR="008D7B4A" w:rsidTr="008D7B4A">
        <w:trPr>
          <w:trHeight w:val="875"/>
          <w:jc w:val="center"/>
        </w:trPr>
        <w:tc>
          <w:tcPr>
            <w:tcW w:w="707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</w:t>
            </w:r>
          </w:p>
        </w:tc>
        <w:tc>
          <w:tcPr>
            <w:tcW w:w="1646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工地绘图资料员</w:t>
            </w:r>
          </w:p>
        </w:tc>
        <w:tc>
          <w:tcPr>
            <w:tcW w:w="477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</w:t>
            </w:r>
          </w:p>
        </w:tc>
        <w:tc>
          <w:tcPr>
            <w:tcW w:w="993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不限</w:t>
            </w:r>
          </w:p>
        </w:tc>
        <w:tc>
          <w:tcPr>
            <w:tcW w:w="1275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35周岁以下</w:t>
            </w:r>
          </w:p>
        </w:tc>
        <w:tc>
          <w:tcPr>
            <w:tcW w:w="1276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本科及以上</w:t>
            </w:r>
          </w:p>
        </w:tc>
        <w:tc>
          <w:tcPr>
            <w:tcW w:w="2126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shd w:val="clear" w:color="auto" w:fill="FFFFFF"/>
              </w:rPr>
              <w:t>土建类、</w:t>
            </w:r>
          </w:p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shd w:val="clear" w:color="auto" w:fill="FFFFFF"/>
              </w:rPr>
              <w:t>设计学类</w:t>
            </w:r>
          </w:p>
        </w:tc>
        <w:tc>
          <w:tcPr>
            <w:tcW w:w="4536" w:type="dxa"/>
            <w:vAlign w:val="center"/>
          </w:tcPr>
          <w:p w:rsidR="008D7B4A" w:rsidRDefault="008D7B4A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能常年在省外工地工作。</w:t>
            </w:r>
          </w:p>
        </w:tc>
        <w:tc>
          <w:tcPr>
            <w:tcW w:w="1581" w:type="dxa"/>
            <w:vMerge w:val="restart"/>
            <w:vAlign w:val="center"/>
          </w:tcPr>
          <w:p w:rsidR="008D7B4A" w:rsidRDefault="00366529" w:rsidP="008A7BF9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CAD制图及工程相关知识</w:t>
            </w:r>
          </w:p>
        </w:tc>
      </w:tr>
      <w:tr w:rsidR="008D7B4A" w:rsidTr="00656210">
        <w:trPr>
          <w:trHeight w:val="1101"/>
          <w:jc w:val="center"/>
        </w:trPr>
        <w:tc>
          <w:tcPr>
            <w:tcW w:w="707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5</w:t>
            </w:r>
          </w:p>
        </w:tc>
        <w:tc>
          <w:tcPr>
            <w:tcW w:w="1646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施工员</w:t>
            </w:r>
          </w:p>
        </w:tc>
        <w:tc>
          <w:tcPr>
            <w:tcW w:w="477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</w:t>
            </w:r>
          </w:p>
        </w:tc>
        <w:tc>
          <w:tcPr>
            <w:tcW w:w="993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男性</w:t>
            </w:r>
          </w:p>
        </w:tc>
        <w:tc>
          <w:tcPr>
            <w:tcW w:w="1275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35周岁以下</w:t>
            </w:r>
          </w:p>
        </w:tc>
        <w:tc>
          <w:tcPr>
            <w:tcW w:w="1276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本科及以上</w:t>
            </w:r>
          </w:p>
        </w:tc>
        <w:tc>
          <w:tcPr>
            <w:tcW w:w="2126" w:type="dxa"/>
            <w:vAlign w:val="center"/>
          </w:tcPr>
          <w:p w:rsidR="008D7B4A" w:rsidRDefault="008D7B4A" w:rsidP="00190578">
            <w:pPr>
              <w:spacing w:line="36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  <w:shd w:val="clear" w:color="auto" w:fill="FFFFFF"/>
              </w:rPr>
              <w:t>道路桥梁工程技术、工程造价</w:t>
            </w:r>
          </w:p>
        </w:tc>
        <w:tc>
          <w:tcPr>
            <w:tcW w:w="4536" w:type="dxa"/>
            <w:vAlign w:val="center"/>
          </w:tcPr>
          <w:p w:rsidR="008D7B4A" w:rsidRDefault="008D7B4A" w:rsidP="00190578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能常年在省外工地工作。</w:t>
            </w:r>
          </w:p>
        </w:tc>
        <w:tc>
          <w:tcPr>
            <w:tcW w:w="1581" w:type="dxa"/>
            <w:vMerge/>
            <w:vAlign w:val="center"/>
          </w:tcPr>
          <w:p w:rsidR="008D7B4A" w:rsidRDefault="008D7B4A" w:rsidP="008A7BF9">
            <w:pPr>
              <w:spacing w:line="360" w:lineRule="exact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</w:tbl>
    <w:p w:rsidR="00641FCB" w:rsidRDefault="00641FCB" w:rsidP="00656210">
      <w:pPr>
        <w:ind w:firstLineChars="200" w:firstLine="560"/>
      </w:pPr>
      <w:r>
        <w:rPr>
          <w:rFonts w:ascii="仿宋_GB2312" w:eastAsia="仿宋_GB2312" w:hAnsi="仿宋_GB2312" w:cs="仿宋_GB2312" w:hint="eastAsia"/>
          <w:spacing w:val="-20"/>
          <w:sz w:val="32"/>
          <w:szCs w:val="32"/>
        </w:rPr>
        <w:t>备注：年龄25周岁以下指1995年5月1日后出生，年龄35周岁以下指1985年5月1日出生。</w:t>
      </w:r>
    </w:p>
    <w:sectPr w:rsidR="00641FCB" w:rsidSect="00656210">
      <w:pgSz w:w="16838" w:h="11906" w:orient="landscape"/>
      <w:pgMar w:top="1021" w:right="822" w:bottom="1021" w:left="99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647" w:rsidRDefault="00984647" w:rsidP="00366529">
      <w:r>
        <w:separator/>
      </w:r>
    </w:p>
  </w:endnote>
  <w:endnote w:type="continuationSeparator" w:id="0">
    <w:p w:rsidR="00984647" w:rsidRDefault="00984647" w:rsidP="0036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647" w:rsidRDefault="00984647" w:rsidP="00366529">
      <w:r>
        <w:separator/>
      </w:r>
    </w:p>
  </w:footnote>
  <w:footnote w:type="continuationSeparator" w:id="0">
    <w:p w:rsidR="00984647" w:rsidRDefault="00984647" w:rsidP="00366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1FCB"/>
    <w:rsid w:val="00017B93"/>
    <w:rsid w:val="002F4374"/>
    <w:rsid w:val="00346239"/>
    <w:rsid w:val="00366529"/>
    <w:rsid w:val="00401D5A"/>
    <w:rsid w:val="00641FCB"/>
    <w:rsid w:val="00656210"/>
    <w:rsid w:val="007D3166"/>
    <w:rsid w:val="00836D3C"/>
    <w:rsid w:val="008A7BF9"/>
    <w:rsid w:val="008D7B4A"/>
    <w:rsid w:val="00984647"/>
    <w:rsid w:val="00A6531F"/>
    <w:rsid w:val="00AA13DC"/>
    <w:rsid w:val="00D0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3F5AA"/>
  <w15:docId w15:val="{12C7A8BC-4E91-4CB8-8192-D694A049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F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5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652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65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652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10</cp:revision>
  <cp:lastPrinted>2020-04-16T01:36:00Z</cp:lastPrinted>
  <dcterms:created xsi:type="dcterms:W3CDTF">2020-04-16T01:36:00Z</dcterms:created>
  <dcterms:modified xsi:type="dcterms:W3CDTF">2020-04-16T07:57:00Z</dcterms:modified>
</cp:coreProperties>
</file>