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492D" w:rsidRPr="00D0492D" w:rsidRDefault="00D0492D" w:rsidP="00D0492D">
      <w:pPr>
        <w:widowControl/>
        <w:spacing w:line="480" w:lineRule="atLeast"/>
        <w:jc w:val="center"/>
        <w:rPr>
          <w:rFonts w:ascii="Arial" w:eastAsia="宋体" w:hAnsi="Arial" w:cs="Arial"/>
          <w:color w:val="666666"/>
          <w:kern w:val="0"/>
          <w:sz w:val="24"/>
        </w:rPr>
      </w:pPr>
      <w:r w:rsidRPr="00D0492D">
        <w:rPr>
          <w:rFonts w:ascii="Arial" w:eastAsia="宋体" w:hAnsi="Arial" w:cs="Arial"/>
          <w:color w:val="666666"/>
          <w:kern w:val="0"/>
          <w:sz w:val="24"/>
        </w:rPr>
        <w:t>2020</w:t>
      </w:r>
      <w:r w:rsidRPr="00D0492D">
        <w:rPr>
          <w:rFonts w:ascii="Arial" w:eastAsia="宋体" w:hAnsi="Arial" w:cs="Arial"/>
          <w:color w:val="666666"/>
          <w:kern w:val="0"/>
          <w:sz w:val="24"/>
        </w:rPr>
        <w:t>年北仑区卫生健康系统第二批研究生招聘岗位表</w:t>
      </w:r>
      <w:r w:rsidRPr="00D0492D">
        <w:rPr>
          <w:rFonts w:ascii="Arial" w:eastAsia="宋体" w:hAnsi="Arial" w:cs="Arial"/>
          <w:color w:val="666666"/>
          <w:kern w:val="0"/>
          <w:sz w:val="24"/>
        </w:rPr>
        <w:t>                          </w:t>
      </w:r>
    </w:p>
    <w:tbl>
      <w:tblPr>
        <w:tblW w:w="8805" w:type="dxa"/>
        <w:jc w:val="center"/>
        <w:tblCellMar>
          <w:left w:w="0" w:type="dxa"/>
          <w:right w:w="0" w:type="dxa"/>
        </w:tblCellMar>
        <w:tblLook w:val="04A0"/>
      </w:tblPr>
      <w:tblGrid>
        <w:gridCol w:w="390"/>
        <w:gridCol w:w="811"/>
        <w:gridCol w:w="1146"/>
        <w:gridCol w:w="1556"/>
        <w:gridCol w:w="976"/>
        <w:gridCol w:w="585"/>
        <w:gridCol w:w="3341"/>
      </w:tblGrid>
      <w:tr w:rsidR="00D0492D" w:rsidRPr="00D0492D" w:rsidTr="00D0492D">
        <w:trPr>
          <w:trHeight w:val="780"/>
          <w:jc w:val="center"/>
        </w:trPr>
        <w:tc>
          <w:tcPr>
            <w:tcW w:w="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0492D" w:rsidRPr="00D0492D" w:rsidRDefault="00D0492D" w:rsidP="00D0492D">
            <w:pPr>
              <w:widowControl/>
              <w:spacing w:line="48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</w:p>
          <w:p w:rsidR="00D0492D" w:rsidRPr="00D0492D" w:rsidRDefault="00D0492D" w:rsidP="00D0492D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D0492D">
              <w:rPr>
                <w:rFonts w:ascii="宋体" w:eastAsia="宋体" w:hAnsi="宋体" w:cs="宋体"/>
                <w:kern w:val="0"/>
                <w:sz w:val="24"/>
              </w:rPr>
              <w:t>序号</w:t>
            </w:r>
          </w:p>
          <w:p w:rsidR="00D0492D" w:rsidRPr="00D0492D" w:rsidRDefault="00D0492D" w:rsidP="00D0492D">
            <w:pPr>
              <w:widowControl/>
              <w:spacing w:line="48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D0492D">
              <w:rPr>
                <w:rFonts w:ascii="宋体" w:eastAsia="宋体" w:hAnsi="宋体" w:cs="宋体"/>
                <w:kern w:val="0"/>
                <w:sz w:val="24"/>
              </w:rPr>
              <w:t> </w:t>
            </w:r>
          </w:p>
        </w:tc>
        <w:tc>
          <w:tcPr>
            <w:tcW w:w="8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0492D" w:rsidRPr="00D0492D" w:rsidRDefault="00D0492D" w:rsidP="00D0492D">
            <w:pPr>
              <w:widowControl/>
              <w:spacing w:line="48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</w:p>
          <w:p w:rsidR="00D0492D" w:rsidRPr="00D0492D" w:rsidRDefault="00D0492D" w:rsidP="00D0492D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D0492D">
              <w:rPr>
                <w:rFonts w:ascii="宋体" w:eastAsia="宋体" w:hAnsi="宋体" w:cs="宋体"/>
                <w:kern w:val="0"/>
                <w:sz w:val="24"/>
              </w:rPr>
              <w:t>招聘单位</w:t>
            </w:r>
          </w:p>
          <w:p w:rsidR="00D0492D" w:rsidRPr="00D0492D" w:rsidRDefault="00D0492D" w:rsidP="00D0492D">
            <w:pPr>
              <w:widowControl/>
              <w:spacing w:line="48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D0492D">
              <w:rPr>
                <w:rFonts w:ascii="宋体" w:eastAsia="宋体" w:hAnsi="宋体" w:cs="宋体"/>
                <w:kern w:val="0"/>
                <w:sz w:val="24"/>
              </w:rPr>
              <w:t> </w:t>
            </w:r>
          </w:p>
        </w:tc>
        <w:tc>
          <w:tcPr>
            <w:tcW w:w="114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0492D" w:rsidRPr="00D0492D" w:rsidRDefault="00D0492D" w:rsidP="00D0492D">
            <w:pPr>
              <w:widowControl/>
              <w:spacing w:line="48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</w:p>
          <w:p w:rsidR="00D0492D" w:rsidRPr="00D0492D" w:rsidRDefault="00D0492D" w:rsidP="00D0492D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D0492D">
              <w:rPr>
                <w:rFonts w:ascii="宋体" w:eastAsia="宋体" w:hAnsi="宋体" w:cs="宋体"/>
                <w:kern w:val="0"/>
                <w:sz w:val="24"/>
              </w:rPr>
              <w:t>招聘岗位</w:t>
            </w:r>
          </w:p>
          <w:p w:rsidR="00D0492D" w:rsidRPr="00D0492D" w:rsidRDefault="00D0492D" w:rsidP="00D0492D">
            <w:pPr>
              <w:widowControl/>
              <w:spacing w:line="48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D0492D">
              <w:rPr>
                <w:rFonts w:ascii="宋体" w:eastAsia="宋体" w:hAnsi="宋体" w:cs="宋体"/>
                <w:kern w:val="0"/>
                <w:sz w:val="24"/>
              </w:rPr>
              <w:t> </w:t>
            </w:r>
          </w:p>
        </w:tc>
        <w:tc>
          <w:tcPr>
            <w:tcW w:w="155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0492D" w:rsidRPr="00D0492D" w:rsidRDefault="00D0492D" w:rsidP="00D0492D">
            <w:pPr>
              <w:widowControl/>
              <w:spacing w:line="48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</w:p>
          <w:p w:rsidR="00D0492D" w:rsidRPr="00D0492D" w:rsidRDefault="00D0492D" w:rsidP="00D0492D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D0492D">
              <w:rPr>
                <w:rFonts w:ascii="宋体" w:eastAsia="宋体" w:hAnsi="宋体" w:cs="宋体"/>
                <w:kern w:val="0"/>
                <w:sz w:val="24"/>
              </w:rPr>
              <w:t>所需专业</w:t>
            </w:r>
          </w:p>
          <w:p w:rsidR="00D0492D" w:rsidRPr="00D0492D" w:rsidRDefault="00D0492D" w:rsidP="00D0492D">
            <w:pPr>
              <w:widowControl/>
              <w:spacing w:line="48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D0492D">
              <w:rPr>
                <w:rFonts w:ascii="宋体" w:eastAsia="宋体" w:hAnsi="宋体" w:cs="宋体"/>
                <w:kern w:val="0"/>
                <w:sz w:val="24"/>
              </w:rPr>
              <w:t> </w:t>
            </w:r>
          </w:p>
        </w:tc>
        <w:tc>
          <w:tcPr>
            <w:tcW w:w="9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0492D" w:rsidRPr="00D0492D" w:rsidRDefault="00D0492D" w:rsidP="00D0492D">
            <w:pPr>
              <w:widowControl/>
              <w:spacing w:line="48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</w:p>
          <w:p w:rsidR="00D0492D" w:rsidRPr="00D0492D" w:rsidRDefault="00D0492D" w:rsidP="00D0492D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D0492D">
              <w:rPr>
                <w:rFonts w:ascii="宋体" w:eastAsia="宋体" w:hAnsi="宋体" w:cs="宋体"/>
                <w:kern w:val="0"/>
                <w:sz w:val="24"/>
              </w:rPr>
              <w:t>学历要求</w:t>
            </w:r>
          </w:p>
          <w:p w:rsidR="00D0492D" w:rsidRPr="00D0492D" w:rsidRDefault="00D0492D" w:rsidP="00D0492D">
            <w:pPr>
              <w:widowControl/>
              <w:spacing w:line="48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D0492D">
              <w:rPr>
                <w:rFonts w:ascii="宋体" w:eastAsia="宋体" w:hAnsi="宋体" w:cs="宋体"/>
                <w:kern w:val="0"/>
                <w:sz w:val="24"/>
              </w:rPr>
              <w:t> </w:t>
            </w:r>
          </w:p>
        </w:tc>
        <w:tc>
          <w:tcPr>
            <w:tcW w:w="5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0492D" w:rsidRPr="00D0492D" w:rsidRDefault="00D0492D" w:rsidP="00D0492D">
            <w:pPr>
              <w:widowControl/>
              <w:spacing w:line="48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</w:p>
          <w:p w:rsidR="00D0492D" w:rsidRPr="00D0492D" w:rsidRDefault="00D0492D" w:rsidP="00D0492D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D0492D">
              <w:rPr>
                <w:rFonts w:ascii="宋体" w:eastAsia="宋体" w:hAnsi="宋体" w:cs="宋体"/>
                <w:kern w:val="0"/>
                <w:sz w:val="24"/>
              </w:rPr>
              <w:t>计划人数</w:t>
            </w:r>
          </w:p>
          <w:p w:rsidR="00D0492D" w:rsidRPr="00D0492D" w:rsidRDefault="00D0492D" w:rsidP="00D0492D">
            <w:pPr>
              <w:widowControl/>
              <w:spacing w:line="48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D0492D">
              <w:rPr>
                <w:rFonts w:ascii="宋体" w:eastAsia="宋体" w:hAnsi="宋体" w:cs="宋体"/>
                <w:kern w:val="0"/>
                <w:sz w:val="24"/>
              </w:rPr>
              <w:t> </w:t>
            </w:r>
          </w:p>
        </w:tc>
        <w:tc>
          <w:tcPr>
            <w:tcW w:w="333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0492D" w:rsidRPr="00D0492D" w:rsidRDefault="00D0492D" w:rsidP="00D0492D">
            <w:pPr>
              <w:widowControl/>
              <w:spacing w:line="48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</w:p>
          <w:p w:rsidR="00D0492D" w:rsidRPr="00D0492D" w:rsidRDefault="00D0492D" w:rsidP="00D0492D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D0492D">
              <w:rPr>
                <w:rFonts w:ascii="宋体" w:eastAsia="宋体" w:hAnsi="宋体" w:cs="宋体"/>
                <w:kern w:val="0"/>
                <w:sz w:val="24"/>
              </w:rPr>
              <w:t>其他资格条件</w:t>
            </w:r>
          </w:p>
          <w:p w:rsidR="00D0492D" w:rsidRPr="00D0492D" w:rsidRDefault="00D0492D" w:rsidP="00D0492D">
            <w:pPr>
              <w:widowControl/>
              <w:spacing w:line="48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D0492D">
              <w:rPr>
                <w:rFonts w:ascii="宋体" w:eastAsia="宋体" w:hAnsi="宋体" w:cs="宋体"/>
                <w:kern w:val="0"/>
                <w:sz w:val="24"/>
              </w:rPr>
              <w:t> </w:t>
            </w:r>
          </w:p>
        </w:tc>
      </w:tr>
      <w:tr w:rsidR="00D0492D" w:rsidRPr="00D0492D" w:rsidTr="00D0492D">
        <w:trPr>
          <w:trHeight w:val="1460"/>
          <w:jc w:val="center"/>
        </w:trPr>
        <w:tc>
          <w:tcPr>
            <w:tcW w:w="3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0492D" w:rsidRPr="00D0492D" w:rsidRDefault="00D0492D" w:rsidP="00D0492D">
            <w:pPr>
              <w:widowControl/>
              <w:spacing w:line="48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</w:p>
          <w:p w:rsidR="00D0492D" w:rsidRPr="00D0492D" w:rsidRDefault="00D0492D" w:rsidP="00D0492D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D0492D">
              <w:rPr>
                <w:rFonts w:ascii="宋体" w:eastAsia="宋体" w:hAnsi="宋体" w:cs="宋体"/>
                <w:kern w:val="0"/>
                <w:sz w:val="24"/>
              </w:rPr>
              <w:t>1</w:t>
            </w:r>
          </w:p>
          <w:p w:rsidR="00D0492D" w:rsidRPr="00D0492D" w:rsidRDefault="00D0492D" w:rsidP="00D0492D">
            <w:pPr>
              <w:widowControl/>
              <w:spacing w:line="48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D0492D">
              <w:rPr>
                <w:rFonts w:ascii="宋体" w:eastAsia="宋体" w:hAnsi="宋体" w:cs="宋体"/>
                <w:kern w:val="0"/>
                <w:sz w:val="24"/>
              </w:rPr>
              <w:t> </w:t>
            </w:r>
          </w:p>
        </w:tc>
        <w:tc>
          <w:tcPr>
            <w:tcW w:w="81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0492D" w:rsidRPr="00D0492D" w:rsidRDefault="00D0492D" w:rsidP="00D0492D">
            <w:pPr>
              <w:widowControl/>
              <w:spacing w:line="48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</w:p>
          <w:p w:rsidR="00D0492D" w:rsidRPr="00D0492D" w:rsidRDefault="00D0492D" w:rsidP="00D0492D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D0492D">
              <w:rPr>
                <w:rFonts w:ascii="宋体" w:eastAsia="宋体" w:hAnsi="宋体" w:cs="宋体"/>
                <w:kern w:val="0"/>
                <w:sz w:val="24"/>
              </w:rPr>
              <w:t>北仑</w:t>
            </w:r>
            <w:proofErr w:type="gramStart"/>
            <w:r w:rsidRPr="00D0492D">
              <w:rPr>
                <w:rFonts w:ascii="宋体" w:eastAsia="宋体" w:hAnsi="宋体" w:cs="宋体"/>
                <w:kern w:val="0"/>
                <w:sz w:val="24"/>
              </w:rPr>
              <w:t>区疾病</w:t>
            </w:r>
            <w:proofErr w:type="gramEnd"/>
            <w:r w:rsidRPr="00D0492D">
              <w:rPr>
                <w:rFonts w:ascii="宋体" w:eastAsia="宋体" w:hAnsi="宋体" w:cs="宋体"/>
                <w:kern w:val="0"/>
                <w:sz w:val="24"/>
              </w:rPr>
              <w:t>预防控制中心</w:t>
            </w:r>
          </w:p>
          <w:p w:rsidR="00D0492D" w:rsidRPr="00D0492D" w:rsidRDefault="00D0492D" w:rsidP="00D0492D">
            <w:pPr>
              <w:widowControl/>
              <w:spacing w:line="48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D0492D">
              <w:rPr>
                <w:rFonts w:ascii="宋体" w:eastAsia="宋体" w:hAnsi="宋体" w:cs="宋体"/>
                <w:kern w:val="0"/>
                <w:sz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0492D" w:rsidRPr="00D0492D" w:rsidRDefault="00D0492D" w:rsidP="00D0492D">
            <w:pPr>
              <w:widowControl/>
              <w:spacing w:line="48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</w:p>
          <w:p w:rsidR="00D0492D" w:rsidRPr="00D0492D" w:rsidRDefault="00D0492D" w:rsidP="00D0492D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D0492D">
              <w:rPr>
                <w:rFonts w:ascii="宋体" w:eastAsia="宋体" w:hAnsi="宋体" w:cs="宋体"/>
                <w:kern w:val="0"/>
                <w:sz w:val="24"/>
              </w:rPr>
              <w:t>传染病预防控制</w:t>
            </w:r>
          </w:p>
          <w:p w:rsidR="00D0492D" w:rsidRPr="00D0492D" w:rsidRDefault="00D0492D" w:rsidP="00D0492D">
            <w:pPr>
              <w:widowControl/>
              <w:spacing w:line="48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D0492D">
              <w:rPr>
                <w:rFonts w:ascii="宋体" w:eastAsia="宋体" w:hAnsi="宋体" w:cs="宋体"/>
                <w:kern w:val="0"/>
                <w:sz w:val="24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0492D" w:rsidRPr="00D0492D" w:rsidRDefault="00D0492D" w:rsidP="00D0492D">
            <w:pPr>
              <w:widowControl/>
              <w:spacing w:line="48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</w:p>
          <w:p w:rsidR="00D0492D" w:rsidRPr="00D0492D" w:rsidRDefault="00D0492D" w:rsidP="00D0492D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D0492D">
              <w:rPr>
                <w:rFonts w:ascii="宋体" w:eastAsia="宋体" w:hAnsi="宋体" w:cs="宋体"/>
                <w:kern w:val="0"/>
                <w:sz w:val="24"/>
              </w:rPr>
              <w:t>流行病与卫生统计学</w:t>
            </w:r>
          </w:p>
          <w:p w:rsidR="00D0492D" w:rsidRPr="00D0492D" w:rsidRDefault="00D0492D" w:rsidP="00D0492D">
            <w:pPr>
              <w:widowControl/>
              <w:spacing w:line="48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D0492D">
              <w:rPr>
                <w:rFonts w:ascii="宋体" w:eastAsia="宋体" w:hAnsi="宋体" w:cs="宋体"/>
                <w:kern w:val="0"/>
                <w:sz w:val="24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0492D" w:rsidRPr="00D0492D" w:rsidRDefault="00D0492D" w:rsidP="00D0492D">
            <w:pPr>
              <w:widowControl/>
              <w:spacing w:line="48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</w:p>
          <w:p w:rsidR="00D0492D" w:rsidRPr="00D0492D" w:rsidRDefault="00D0492D" w:rsidP="00D0492D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D0492D">
              <w:rPr>
                <w:rFonts w:ascii="宋体" w:eastAsia="宋体" w:hAnsi="宋体" w:cs="宋体"/>
                <w:kern w:val="0"/>
                <w:sz w:val="24"/>
              </w:rPr>
              <w:t>硕士研究生及以上</w:t>
            </w:r>
          </w:p>
          <w:p w:rsidR="00D0492D" w:rsidRPr="00D0492D" w:rsidRDefault="00D0492D" w:rsidP="00D0492D">
            <w:pPr>
              <w:widowControl/>
              <w:spacing w:line="48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D0492D">
              <w:rPr>
                <w:rFonts w:ascii="宋体" w:eastAsia="宋体" w:hAnsi="宋体" w:cs="宋体"/>
                <w:kern w:val="0"/>
                <w:sz w:val="24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0492D" w:rsidRPr="00D0492D" w:rsidRDefault="00D0492D" w:rsidP="00D0492D">
            <w:pPr>
              <w:widowControl/>
              <w:spacing w:line="48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</w:p>
          <w:p w:rsidR="00D0492D" w:rsidRPr="00D0492D" w:rsidRDefault="00D0492D" w:rsidP="00D0492D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D0492D">
              <w:rPr>
                <w:rFonts w:ascii="宋体" w:eastAsia="宋体" w:hAnsi="宋体" w:cs="宋体"/>
                <w:kern w:val="0"/>
                <w:sz w:val="24"/>
              </w:rPr>
              <w:t>2</w:t>
            </w:r>
          </w:p>
          <w:p w:rsidR="00D0492D" w:rsidRPr="00D0492D" w:rsidRDefault="00D0492D" w:rsidP="00D0492D">
            <w:pPr>
              <w:widowControl/>
              <w:spacing w:line="48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D0492D">
              <w:rPr>
                <w:rFonts w:ascii="宋体" w:eastAsia="宋体" w:hAnsi="宋体" w:cs="宋体"/>
                <w:kern w:val="0"/>
                <w:sz w:val="24"/>
              </w:rPr>
              <w:t> </w:t>
            </w:r>
          </w:p>
        </w:tc>
        <w:tc>
          <w:tcPr>
            <w:tcW w:w="33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0492D" w:rsidRPr="00D0492D" w:rsidRDefault="00D0492D" w:rsidP="00D0492D">
            <w:pPr>
              <w:widowControl/>
              <w:spacing w:line="48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</w:p>
          <w:p w:rsidR="00D0492D" w:rsidRPr="00D0492D" w:rsidRDefault="00D0492D" w:rsidP="00D0492D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D0492D">
              <w:rPr>
                <w:rFonts w:ascii="宋体" w:eastAsia="宋体" w:hAnsi="宋体" w:cs="宋体"/>
                <w:kern w:val="0"/>
                <w:sz w:val="24"/>
              </w:rPr>
              <w:t>1、2020年普通高等学校全日制应届毕业生；</w:t>
            </w:r>
            <w:r w:rsidRPr="00D0492D">
              <w:rPr>
                <w:rFonts w:ascii="宋体" w:eastAsia="宋体" w:hAnsi="宋体" w:cs="宋体"/>
                <w:kern w:val="0"/>
                <w:sz w:val="24"/>
              </w:rPr>
              <w:br/>
              <w:t> 2、历届毕业生要求具有执业医师资格。</w:t>
            </w:r>
          </w:p>
          <w:p w:rsidR="00D0492D" w:rsidRPr="00D0492D" w:rsidRDefault="00D0492D" w:rsidP="00D0492D">
            <w:pPr>
              <w:widowControl/>
              <w:spacing w:line="48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D0492D">
              <w:rPr>
                <w:rFonts w:ascii="宋体" w:eastAsia="宋体" w:hAnsi="宋体" w:cs="宋体"/>
                <w:kern w:val="0"/>
                <w:sz w:val="24"/>
              </w:rPr>
              <w:t> </w:t>
            </w:r>
          </w:p>
        </w:tc>
      </w:tr>
      <w:tr w:rsidR="00D0492D" w:rsidRPr="00D0492D" w:rsidTr="00D0492D">
        <w:trPr>
          <w:trHeight w:val="1460"/>
          <w:jc w:val="center"/>
        </w:trPr>
        <w:tc>
          <w:tcPr>
            <w:tcW w:w="3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0492D" w:rsidRPr="00D0492D" w:rsidRDefault="00D0492D" w:rsidP="00D0492D">
            <w:pPr>
              <w:widowControl/>
              <w:spacing w:line="48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</w:p>
          <w:p w:rsidR="00D0492D" w:rsidRPr="00D0492D" w:rsidRDefault="00D0492D" w:rsidP="00D0492D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D0492D">
              <w:rPr>
                <w:rFonts w:ascii="宋体" w:eastAsia="宋体" w:hAnsi="宋体" w:cs="宋体"/>
                <w:kern w:val="0"/>
                <w:sz w:val="24"/>
              </w:rPr>
              <w:t>2</w:t>
            </w:r>
          </w:p>
          <w:p w:rsidR="00D0492D" w:rsidRPr="00D0492D" w:rsidRDefault="00D0492D" w:rsidP="00D0492D">
            <w:pPr>
              <w:widowControl/>
              <w:spacing w:line="48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D0492D">
              <w:rPr>
                <w:rFonts w:ascii="宋体" w:eastAsia="宋体" w:hAnsi="宋体" w:cs="宋体"/>
                <w:kern w:val="0"/>
                <w:sz w:val="24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0492D" w:rsidRPr="00D0492D" w:rsidRDefault="00D0492D" w:rsidP="00D0492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0492D" w:rsidRPr="00D0492D" w:rsidRDefault="00D0492D" w:rsidP="00D0492D">
            <w:pPr>
              <w:widowControl/>
              <w:spacing w:line="48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</w:p>
          <w:p w:rsidR="00D0492D" w:rsidRPr="00D0492D" w:rsidRDefault="00D0492D" w:rsidP="00D0492D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D0492D">
              <w:rPr>
                <w:rFonts w:ascii="宋体" w:eastAsia="宋体" w:hAnsi="宋体" w:cs="宋体"/>
                <w:kern w:val="0"/>
                <w:sz w:val="24"/>
              </w:rPr>
              <w:t>职业卫生</w:t>
            </w:r>
          </w:p>
          <w:p w:rsidR="00D0492D" w:rsidRPr="00D0492D" w:rsidRDefault="00D0492D" w:rsidP="00D0492D">
            <w:pPr>
              <w:widowControl/>
              <w:spacing w:line="48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D0492D">
              <w:rPr>
                <w:rFonts w:ascii="宋体" w:eastAsia="宋体" w:hAnsi="宋体" w:cs="宋体"/>
                <w:kern w:val="0"/>
                <w:sz w:val="24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0492D" w:rsidRPr="00D0492D" w:rsidRDefault="00D0492D" w:rsidP="00D0492D">
            <w:pPr>
              <w:widowControl/>
              <w:spacing w:line="48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</w:p>
          <w:p w:rsidR="00D0492D" w:rsidRPr="00D0492D" w:rsidRDefault="00D0492D" w:rsidP="00D0492D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D0492D">
              <w:rPr>
                <w:rFonts w:ascii="宋体" w:eastAsia="宋体" w:hAnsi="宋体" w:cs="宋体"/>
                <w:kern w:val="0"/>
                <w:sz w:val="24"/>
              </w:rPr>
              <w:t>劳动卫生与环境卫生学、流行病与卫生统计学</w:t>
            </w:r>
          </w:p>
          <w:p w:rsidR="00D0492D" w:rsidRPr="00D0492D" w:rsidRDefault="00D0492D" w:rsidP="00D0492D">
            <w:pPr>
              <w:widowControl/>
              <w:spacing w:line="48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D0492D">
              <w:rPr>
                <w:rFonts w:ascii="宋体" w:eastAsia="宋体" w:hAnsi="宋体" w:cs="宋体"/>
                <w:kern w:val="0"/>
                <w:sz w:val="24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0492D" w:rsidRPr="00D0492D" w:rsidRDefault="00D0492D" w:rsidP="00D0492D">
            <w:pPr>
              <w:widowControl/>
              <w:spacing w:line="48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</w:p>
          <w:p w:rsidR="00D0492D" w:rsidRPr="00D0492D" w:rsidRDefault="00D0492D" w:rsidP="00D0492D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D0492D">
              <w:rPr>
                <w:rFonts w:ascii="宋体" w:eastAsia="宋体" w:hAnsi="宋体" w:cs="宋体"/>
                <w:kern w:val="0"/>
                <w:sz w:val="24"/>
              </w:rPr>
              <w:t>硕士研究生及以上</w:t>
            </w:r>
          </w:p>
          <w:p w:rsidR="00D0492D" w:rsidRPr="00D0492D" w:rsidRDefault="00D0492D" w:rsidP="00D0492D">
            <w:pPr>
              <w:widowControl/>
              <w:spacing w:line="48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D0492D">
              <w:rPr>
                <w:rFonts w:ascii="宋体" w:eastAsia="宋体" w:hAnsi="宋体" w:cs="宋体"/>
                <w:kern w:val="0"/>
                <w:sz w:val="24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0492D" w:rsidRPr="00D0492D" w:rsidRDefault="00D0492D" w:rsidP="00D0492D">
            <w:pPr>
              <w:widowControl/>
              <w:spacing w:line="48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</w:p>
          <w:p w:rsidR="00D0492D" w:rsidRPr="00D0492D" w:rsidRDefault="00D0492D" w:rsidP="00D0492D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D0492D">
              <w:rPr>
                <w:rFonts w:ascii="宋体" w:eastAsia="宋体" w:hAnsi="宋体" w:cs="宋体"/>
                <w:kern w:val="0"/>
                <w:sz w:val="24"/>
              </w:rPr>
              <w:t>1</w:t>
            </w:r>
          </w:p>
          <w:p w:rsidR="00D0492D" w:rsidRPr="00D0492D" w:rsidRDefault="00D0492D" w:rsidP="00D0492D">
            <w:pPr>
              <w:widowControl/>
              <w:spacing w:line="48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D0492D">
              <w:rPr>
                <w:rFonts w:ascii="宋体" w:eastAsia="宋体" w:hAnsi="宋体" w:cs="宋体"/>
                <w:kern w:val="0"/>
                <w:sz w:val="24"/>
              </w:rPr>
              <w:t> </w:t>
            </w:r>
          </w:p>
        </w:tc>
        <w:tc>
          <w:tcPr>
            <w:tcW w:w="33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0492D" w:rsidRPr="00D0492D" w:rsidRDefault="00D0492D" w:rsidP="00D0492D">
            <w:pPr>
              <w:widowControl/>
              <w:spacing w:line="48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</w:p>
          <w:p w:rsidR="00D0492D" w:rsidRPr="00D0492D" w:rsidRDefault="00D0492D" w:rsidP="00D0492D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D0492D">
              <w:rPr>
                <w:rFonts w:ascii="宋体" w:eastAsia="宋体" w:hAnsi="宋体" w:cs="宋体"/>
                <w:kern w:val="0"/>
                <w:sz w:val="24"/>
              </w:rPr>
              <w:t>1、2020年普通高等学校全日制应届毕业生；</w:t>
            </w:r>
            <w:r w:rsidRPr="00D0492D">
              <w:rPr>
                <w:rFonts w:ascii="宋体" w:eastAsia="宋体" w:hAnsi="宋体" w:cs="宋体"/>
                <w:kern w:val="0"/>
                <w:sz w:val="24"/>
              </w:rPr>
              <w:br/>
              <w:t> 2、历届毕业生要求具有执业医师资格。</w:t>
            </w:r>
          </w:p>
          <w:p w:rsidR="00D0492D" w:rsidRPr="00D0492D" w:rsidRDefault="00D0492D" w:rsidP="00D0492D">
            <w:pPr>
              <w:widowControl/>
              <w:spacing w:line="48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D0492D">
              <w:rPr>
                <w:rFonts w:ascii="宋体" w:eastAsia="宋体" w:hAnsi="宋体" w:cs="宋体"/>
                <w:kern w:val="0"/>
                <w:sz w:val="24"/>
              </w:rPr>
              <w:t> </w:t>
            </w:r>
          </w:p>
        </w:tc>
      </w:tr>
      <w:tr w:rsidR="00D0492D" w:rsidRPr="00D0492D" w:rsidTr="00D0492D">
        <w:trPr>
          <w:trHeight w:val="2080"/>
          <w:jc w:val="center"/>
        </w:trPr>
        <w:tc>
          <w:tcPr>
            <w:tcW w:w="3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0492D" w:rsidRPr="00D0492D" w:rsidRDefault="00D0492D" w:rsidP="00D0492D">
            <w:pPr>
              <w:widowControl/>
              <w:spacing w:line="48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</w:p>
          <w:p w:rsidR="00D0492D" w:rsidRPr="00D0492D" w:rsidRDefault="00D0492D" w:rsidP="00D0492D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D0492D">
              <w:rPr>
                <w:rFonts w:ascii="宋体" w:eastAsia="宋体" w:hAnsi="宋体" w:cs="宋体"/>
                <w:kern w:val="0"/>
                <w:sz w:val="24"/>
              </w:rPr>
              <w:t>3</w:t>
            </w:r>
          </w:p>
          <w:p w:rsidR="00D0492D" w:rsidRPr="00D0492D" w:rsidRDefault="00D0492D" w:rsidP="00D0492D">
            <w:pPr>
              <w:widowControl/>
              <w:spacing w:line="48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D0492D">
              <w:rPr>
                <w:rFonts w:ascii="宋体" w:eastAsia="宋体" w:hAnsi="宋体" w:cs="宋体"/>
                <w:kern w:val="0"/>
                <w:sz w:val="24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0492D" w:rsidRPr="00D0492D" w:rsidRDefault="00D0492D" w:rsidP="00D0492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0492D" w:rsidRPr="00D0492D" w:rsidRDefault="00D0492D" w:rsidP="00D0492D">
            <w:pPr>
              <w:widowControl/>
              <w:spacing w:line="48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</w:p>
          <w:p w:rsidR="00D0492D" w:rsidRPr="00D0492D" w:rsidRDefault="00D0492D" w:rsidP="00D0492D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D0492D">
              <w:rPr>
                <w:rFonts w:ascii="宋体" w:eastAsia="宋体" w:hAnsi="宋体" w:cs="宋体"/>
                <w:kern w:val="0"/>
                <w:sz w:val="24"/>
              </w:rPr>
              <w:t>微生物检验</w:t>
            </w:r>
          </w:p>
          <w:p w:rsidR="00D0492D" w:rsidRPr="00D0492D" w:rsidRDefault="00D0492D" w:rsidP="00D0492D">
            <w:pPr>
              <w:widowControl/>
              <w:spacing w:line="48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D0492D">
              <w:rPr>
                <w:rFonts w:ascii="宋体" w:eastAsia="宋体" w:hAnsi="宋体" w:cs="宋体"/>
                <w:kern w:val="0"/>
                <w:sz w:val="24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0492D" w:rsidRPr="00D0492D" w:rsidRDefault="00D0492D" w:rsidP="00D0492D">
            <w:pPr>
              <w:widowControl/>
              <w:spacing w:line="48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</w:p>
          <w:p w:rsidR="00D0492D" w:rsidRPr="00D0492D" w:rsidRDefault="00D0492D" w:rsidP="00D0492D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D0492D">
              <w:rPr>
                <w:rFonts w:ascii="宋体" w:eastAsia="宋体" w:hAnsi="宋体" w:cs="宋体"/>
                <w:kern w:val="0"/>
                <w:sz w:val="24"/>
              </w:rPr>
              <w:t>病原生物学、临床检验诊断学、生物化学与分子生物学、微生物学</w:t>
            </w:r>
          </w:p>
          <w:p w:rsidR="00D0492D" w:rsidRPr="00D0492D" w:rsidRDefault="00D0492D" w:rsidP="00D0492D">
            <w:pPr>
              <w:widowControl/>
              <w:spacing w:line="48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D0492D">
              <w:rPr>
                <w:rFonts w:ascii="宋体" w:eastAsia="宋体" w:hAnsi="宋体" w:cs="宋体"/>
                <w:kern w:val="0"/>
                <w:sz w:val="24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0492D" w:rsidRPr="00D0492D" w:rsidRDefault="00D0492D" w:rsidP="00D0492D">
            <w:pPr>
              <w:widowControl/>
              <w:spacing w:line="48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</w:p>
          <w:p w:rsidR="00D0492D" w:rsidRPr="00D0492D" w:rsidRDefault="00D0492D" w:rsidP="00D0492D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D0492D">
              <w:rPr>
                <w:rFonts w:ascii="宋体" w:eastAsia="宋体" w:hAnsi="宋体" w:cs="宋体"/>
                <w:kern w:val="0"/>
                <w:sz w:val="24"/>
              </w:rPr>
              <w:t>硕士研究生及以上</w:t>
            </w:r>
          </w:p>
          <w:p w:rsidR="00D0492D" w:rsidRPr="00D0492D" w:rsidRDefault="00D0492D" w:rsidP="00D0492D">
            <w:pPr>
              <w:widowControl/>
              <w:spacing w:line="48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D0492D">
              <w:rPr>
                <w:rFonts w:ascii="宋体" w:eastAsia="宋体" w:hAnsi="宋体" w:cs="宋体"/>
                <w:kern w:val="0"/>
                <w:sz w:val="24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0492D" w:rsidRPr="00D0492D" w:rsidRDefault="00D0492D" w:rsidP="00D0492D">
            <w:pPr>
              <w:widowControl/>
              <w:spacing w:line="48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</w:p>
          <w:p w:rsidR="00D0492D" w:rsidRPr="00D0492D" w:rsidRDefault="00D0492D" w:rsidP="00D0492D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D0492D">
              <w:rPr>
                <w:rFonts w:ascii="宋体" w:eastAsia="宋体" w:hAnsi="宋体" w:cs="宋体"/>
                <w:kern w:val="0"/>
                <w:sz w:val="24"/>
              </w:rPr>
              <w:t>1</w:t>
            </w:r>
          </w:p>
          <w:p w:rsidR="00D0492D" w:rsidRPr="00D0492D" w:rsidRDefault="00D0492D" w:rsidP="00D0492D">
            <w:pPr>
              <w:widowControl/>
              <w:spacing w:line="48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D0492D">
              <w:rPr>
                <w:rFonts w:ascii="宋体" w:eastAsia="宋体" w:hAnsi="宋体" w:cs="宋体"/>
                <w:kern w:val="0"/>
                <w:sz w:val="24"/>
              </w:rPr>
              <w:t> </w:t>
            </w:r>
          </w:p>
        </w:tc>
        <w:tc>
          <w:tcPr>
            <w:tcW w:w="33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0492D" w:rsidRPr="00D0492D" w:rsidRDefault="00D0492D" w:rsidP="00D0492D">
            <w:pPr>
              <w:widowControl/>
              <w:spacing w:line="48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</w:p>
          <w:p w:rsidR="00D0492D" w:rsidRPr="00D0492D" w:rsidRDefault="00D0492D" w:rsidP="00D0492D">
            <w:pPr>
              <w:widowControl/>
              <w:spacing w:line="480" w:lineRule="atLeast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D0492D">
              <w:rPr>
                <w:rFonts w:ascii="宋体" w:eastAsia="宋体" w:hAnsi="宋体" w:cs="宋体"/>
                <w:kern w:val="0"/>
                <w:sz w:val="24"/>
              </w:rPr>
              <w:t>1、2020年普通高等学校全日制应届毕业生；</w:t>
            </w:r>
            <w:r w:rsidRPr="00D0492D">
              <w:rPr>
                <w:rFonts w:ascii="宋体" w:eastAsia="宋体" w:hAnsi="宋体" w:cs="宋体"/>
                <w:kern w:val="0"/>
                <w:sz w:val="24"/>
              </w:rPr>
              <w:br/>
              <w:t> 2、本科为全日制，专业要求为卫生检验与检疫（卫生检验）或医学检验技术（医学检验）；</w:t>
            </w:r>
            <w:r w:rsidRPr="00D0492D">
              <w:rPr>
                <w:rFonts w:ascii="宋体" w:eastAsia="宋体" w:hAnsi="宋体" w:cs="宋体"/>
                <w:kern w:val="0"/>
                <w:sz w:val="24"/>
              </w:rPr>
              <w:br/>
              <w:t> 3、历届毕业生要求具有检验技师或执业医师资格。</w:t>
            </w:r>
          </w:p>
          <w:p w:rsidR="00D0492D" w:rsidRPr="00D0492D" w:rsidRDefault="00D0492D" w:rsidP="00D0492D">
            <w:pPr>
              <w:widowControl/>
              <w:spacing w:line="48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D0492D">
              <w:rPr>
                <w:rFonts w:ascii="宋体" w:eastAsia="宋体" w:hAnsi="宋体" w:cs="宋体"/>
                <w:kern w:val="0"/>
                <w:sz w:val="24"/>
              </w:rPr>
              <w:t> </w:t>
            </w:r>
          </w:p>
        </w:tc>
      </w:tr>
    </w:tbl>
    <w:p w:rsidR="008D1899" w:rsidRPr="00D0492D" w:rsidRDefault="008D1899" w:rsidP="00D0492D">
      <w:pPr>
        <w:rPr>
          <w:szCs w:val="32"/>
        </w:rPr>
      </w:pPr>
    </w:p>
    <w:sectPr w:rsidR="008D1899" w:rsidRPr="00D0492D" w:rsidSect="008D189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6B20" w:rsidRDefault="00166B20" w:rsidP="00D0492D">
      <w:r>
        <w:separator/>
      </w:r>
    </w:p>
  </w:endnote>
  <w:endnote w:type="continuationSeparator" w:id="0">
    <w:p w:rsidR="00166B20" w:rsidRDefault="00166B20" w:rsidP="00D049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6B20" w:rsidRDefault="00166B20" w:rsidP="00D0492D">
      <w:r>
        <w:separator/>
      </w:r>
    </w:p>
  </w:footnote>
  <w:footnote w:type="continuationSeparator" w:id="0">
    <w:p w:rsidR="00166B20" w:rsidRDefault="00166B20" w:rsidP="00D0492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1F0B5E73"/>
    <w:rsid w:val="00166B20"/>
    <w:rsid w:val="008D1899"/>
    <w:rsid w:val="00D0492D"/>
    <w:rsid w:val="00F42FD4"/>
    <w:rsid w:val="1F0B5E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D189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D1899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rsid w:val="00D0492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D0492D"/>
    <w:rPr>
      <w:kern w:val="2"/>
      <w:sz w:val="18"/>
      <w:szCs w:val="18"/>
    </w:rPr>
  </w:style>
  <w:style w:type="paragraph" w:styleId="a5">
    <w:name w:val="footer"/>
    <w:basedOn w:val="a"/>
    <w:link w:val="Char0"/>
    <w:rsid w:val="00D0492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D0492D"/>
    <w:rPr>
      <w:kern w:val="2"/>
      <w:sz w:val="18"/>
      <w:szCs w:val="18"/>
    </w:rPr>
  </w:style>
  <w:style w:type="paragraph" w:styleId="a6">
    <w:name w:val="Normal (Web)"/>
    <w:basedOn w:val="a"/>
    <w:uiPriority w:val="99"/>
    <w:unhideWhenUsed/>
    <w:rsid w:val="00D0492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056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71</Words>
  <Characters>409</Characters>
  <Application>Microsoft Office Word</Application>
  <DocSecurity>0</DocSecurity>
  <Lines>3</Lines>
  <Paragraphs>1</Paragraphs>
  <ScaleCrop>false</ScaleCrop>
  <Company/>
  <LinksUpToDate>false</LinksUpToDate>
  <CharactersWithSpaces>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yhc</cp:lastModifiedBy>
  <cp:revision>2</cp:revision>
  <cp:lastPrinted>2020-03-26T08:26:00Z</cp:lastPrinted>
  <dcterms:created xsi:type="dcterms:W3CDTF">2020-03-31T03:37:00Z</dcterms:created>
  <dcterms:modified xsi:type="dcterms:W3CDTF">2020-03-31T03:37:00Z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