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jc w:val="center"/>
        <w:tblBorders>
          <w:top w:val="outset" w:sz="6" w:space="0" w:color="666666"/>
          <w:left w:val="outset" w:sz="6" w:space="0" w:color="666666"/>
          <w:bottom w:val="outset" w:sz="6" w:space="0" w:color="666666"/>
          <w:right w:val="outset" w:sz="6" w:space="0" w:color="666666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16"/>
        <w:gridCol w:w="3089"/>
        <w:gridCol w:w="3343"/>
        <w:gridCol w:w="2452"/>
      </w:tblGrid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岗位编号、名称及人数</w:t>
            </w:r>
            <w:r w:rsidRPr="00A9044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岗位职责</w:t>
            </w:r>
            <w:r w:rsidRPr="00A9044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应聘条件</w:t>
            </w:r>
            <w:r w:rsidRPr="00A9044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b/>
                <w:bCs/>
                <w:sz w:val="24"/>
                <w:szCs w:val="24"/>
              </w:rPr>
              <w:t>联系人及Email</w:t>
            </w:r>
            <w:r w:rsidRPr="00A9044A">
              <w:rPr>
                <w:rFonts w:ascii="宋体" w:eastAsia="宋体" w:hAnsi="宋体" w:cs="宋体"/>
                <w:sz w:val="24"/>
                <w:szCs w:val="24"/>
              </w:rPr>
              <w:t xml:space="preserve"> </w:t>
            </w:r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S200201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同位素分析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技术人员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（1）协助稳定同位素分析实验室维护和运行；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（2）硅酸盐岩氧同位素方法制备与开发及其氧同位素分析测试。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（1）具有分析化学或地球化学相关专业背景，具有稳定同位素地球化学实验室相关工作经验者优先；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（2）热爱分析化学工作、动手能力强；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（3）具有一定的英语听说读写能力。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杨老师 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</w:r>
            <w:hyperlink r:id="rId4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yangsl@mail.iggcas.ac.cn</w:t>
              </w:r>
            </w:hyperlink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S200202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雷达技术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研发人员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（1）雷达DSP技术开发；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（2）雷达上位机调试软件和数据库软件开发。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（1）专业背景：无线电物理、信号处理、空间物理、计算机科学与技术类、通信与电子工程；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（2）掌握信号与系统理论知识，具有数字信号处理的理论与实践基础；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（3）雷达分析软件开发、Python、C/C++语言、matlab、fortran编程等；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（4）具有一定的模拟、数字电路、射频电路设计和DSP开发经验。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李老师 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</w:r>
            <w:hyperlink r:id="rId5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gzlee@mail.iggcas.ac.cn</w:t>
              </w:r>
            </w:hyperlink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S200203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地学大数据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技术人员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负责地学数据库的建设与维护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（1）地球科学、计算机科学与技术以及数据科学与大数据技术等等相关专业；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（2）了解或从事过相关数据库的建设；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（3）服从平台工作安排。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陈老师</w:t>
            </w:r>
            <w:hyperlink r:id="rId6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kjpt@mail.iggcas.ac.cn</w:t>
              </w:r>
            </w:hyperlink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S200204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加速器质谱中心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技术人员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（1-2人）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加速器质谱的管理与维护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（1）本科及以上学历；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（2）粒子物理或加速器质谱专业；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（3）熟悉加速器质谱技术原理与有相关工作经验者优先。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许老师</w:t>
            </w:r>
            <w:hyperlink r:id="rId7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bingx@mail.iggcas.ac.cn</w:t>
              </w:r>
            </w:hyperlink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S200205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加速器质谱中心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技术人员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（1-2人）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加速器质谱的管理与维护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（1）本科及以上学历；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（2）信号与信息处理，或精密仪器专业；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（3）具有数字信号处理、数据采集、数据传输、控制系统等相关理论知识与应用开发能力；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（4）熟悉质谱或加速器质谱技术和具有相关工作经验者优先。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许老师</w:t>
            </w:r>
            <w:hyperlink r:id="rId8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bingx@mail.iggcas.ac.cn</w:t>
              </w:r>
            </w:hyperlink>
          </w:p>
        </w:tc>
      </w:tr>
      <w:tr w:rsidR="00A9044A" w:rsidRPr="00A9044A" w:rsidTr="00A9044A">
        <w:trPr>
          <w:jc w:val="center"/>
        </w:trPr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S200206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多记录多指标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>古环境信息提取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  <w:t xml:space="preserve">技术人员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（1人）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（1）XRF岩芯扫描仪、原子吸收光谱仪、紫外可见光近红外光谱仪、高密度树轮密度仪等的操作；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（2）实验室的日常维护，样品分析、数据处理等。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（1）具有分析化学或地球化学或第四纪地质学相关专业背景；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（2）具有较强的英语听说读写能力； </w:t>
            </w:r>
          </w:p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 xml:space="preserve">（3）具有XRF岩芯扫描仪和同位素质谱仪等工作经验的优先。 </w:t>
            </w:r>
          </w:p>
        </w:tc>
        <w:tc>
          <w:tcPr>
            <w:tcW w:w="0" w:type="auto"/>
            <w:tcBorders>
              <w:top w:val="outset" w:sz="6" w:space="0" w:color="666666"/>
              <w:left w:val="outset" w:sz="6" w:space="0" w:color="666666"/>
              <w:bottom w:val="outset" w:sz="6" w:space="0" w:color="666666"/>
              <w:right w:val="outset" w:sz="6" w:space="0" w:color="666666"/>
            </w:tcBorders>
            <w:vAlign w:val="center"/>
            <w:hideMark/>
          </w:tcPr>
          <w:p w:rsidR="00A9044A" w:rsidRPr="00A9044A" w:rsidRDefault="00A9044A" w:rsidP="00A9044A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A9044A">
              <w:rPr>
                <w:rFonts w:ascii="宋体" w:eastAsia="宋体" w:hAnsi="宋体" w:cs="宋体"/>
                <w:sz w:val="18"/>
                <w:szCs w:val="18"/>
              </w:rPr>
              <w:t>张老师</w:t>
            </w:r>
            <w:r w:rsidRPr="00A9044A">
              <w:rPr>
                <w:rFonts w:ascii="宋体" w:eastAsia="宋体" w:hAnsi="宋体" w:cs="宋体"/>
                <w:sz w:val="18"/>
                <w:szCs w:val="18"/>
              </w:rPr>
              <w:br/>
            </w:r>
            <w:hyperlink r:id="rId9" w:history="1">
              <w:r w:rsidRPr="00A9044A">
                <w:rPr>
                  <w:rFonts w:ascii="宋体" w:eastAsia="宋体" w:hAnsi="宋体" w:cs="宋体"/>
                  <w:color w:val="0000FF"/>
                  <w:sz w:val="18"/>
                  <w:u w:val="single"/>
                </w:rPr>
                <w:t>cxzhang@mail.iggcas.ac.cn</w:t>
              </w:r>
            </w:hyperlink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9044A"/>
    <w:rsid w:val="00323B43"/>
    <w:rsid w:val="003D37D8"/>
    <w:rsid w:val="004358AB"/>
    <w:rsid w:val="008B7726"/>
    <w:rsid w:val="00A71CC5"/>
    <w:rsid w:val="00A90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044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A904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9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2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ngx@mail.iggcas.ac.c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bingx@mail.iggcas.ac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jpt@mail.iggcas.ac.cn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gzlee@mail.iggcas.ac.cn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yangsl@mail.iggcas.ac.cn" TargetMode="External"/><Relationship Id="rId9" Type="http://schemas.openxmlformats.org/officeDocument/2006/relationships/hyperlink" Target="mailto:cxzhang@mail.iggcas.ac.cn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2020-03-11T09:37:00Z</dcterms:created>
  <dcterms:modified xsi:type="dcterms:W3CDTF">2020-03-11T09:39:00Z</dcterms:modified>
</cp:coreProperties>
</file>