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19" w:rsidRPr="00E82419" w:rsidRDefault="00E82419" w:rsidP="00E82419">
      <w:pPr>
        <w:shd w:val="clear" w:color="auto" w:fill="FFFFFF"/>
        <w:adjustRightInd/>
        <w:snapToGrid/>
        <w:spacing w:before="100" w:beforeAutospacing="1" w:after="100" w:afterAutospacing="1" w:line="567" w:lineRule="atLeast"/>
        <w:jc w:val="both"/>
        <w:rPr>
          <w:rFonts w:ascii="仿宋_GB2312" w:eastAsia="仿宋_GB2312" w:hAnsi="微软雅黑" w:cs="宋体"/>
          <w:color w:val="333333"/>
          <w:sz w:val="30"/>
          <w:szCs w:val="3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947"/>
        <w:gridCol w:w="600"/>
        <w:gridCol w:w="3229"/>
        <w:gridCol w:w="3230"/>
      </w:tblGrid>
      <w:tr w:rsidR="00E82419" w:rsidRPr="00E82419" w:rsidTr="00E82419">
        <w:tc>
          <w:tcPr>
            <w:tcW w:w="316" w:type="pct"/>
            <w:tcBorders>
              <w:top w:val="single" w:sz="6" w:space="0" w:color="000050"/>
              <w:left w:val="single" w:sz="6" w:space="0" w:color="000050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center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招聘</w:t>
            </w:r>
          </w:p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center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单位</w:t>
            </w:r>
          </w:p>
        </w:tc>
        <w:tc>
          <w:tcPr>
            <w:tcW w:w="572" w:type="pct"/>
            <w:tcBorders>
              <w:top w:val="single" w:sz="6" w:space="0" w:color="000050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center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招聘岗位</w:t>
            </w:r>
          </w:p>
        </w:tc>
        <w:tc>
          <w:tcPr>
            <w:tcW w:w="316" w:type="pct"/>
            <w:tcBorders>
              <w:top w:val="single" w:sz="6" w:space="0" w:color="000050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center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招聘人数</w:t>
            </w:r>
          </w:p>
        </w:tc>
        <w:tc>
          <w:tcPr>
            <w:tcW w:w="1897" w:type="pct"/>
            <w:tcBorders>
              <w:top w:val="single" w:sz="6" w:space="0" w:color="000050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center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岗位要求</w:t>
            </w:r>
          </w:p>
        </w:tc>
        <w:tc>
          <w:tcPr>
            <w:tcW w:w="1897" w:type="pct"/>
            <w:tcBorders>
              <w:top w:val="single" w:sz="6" w:space="0" w:color="000050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center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岗位职责</w:t>
            </w:r>
          </w:p>
        </w:tc>
      </w:tr>
      <w:tr w:rsidR="00E82419" w:rsidRPr="00E82419" w:rsidTr="00E82419"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乐昌市昌农农业投资有限公司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管理人员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1.大学全日制本科及以上学历，专业不限。</w:t>
            </w:r>
          </w:p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 w:hint="eastAsia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2.具有良好的品行和职业道德，有较强的事业心和工作责任感，能吃苦耐劳，有很强的感召力、亲和力和凝聚力。</w:t>
            </w:r>
          </w:p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 w:hint="eastAsia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3.5年以上企业管理工作经验，或至少2年以上企业全面管理工作经验。</w:t>
            </w:r>
          </w:p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 w:hint="eastAsia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4.熟悉企业业务和运营流程，具有优秀的领导能力、判断能</w:t>
            </w: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lastRenderedPageBreak/>
              <w:t>力、决策能力、计划能力、谈判能力、人际交往和社会活动能力，有一定的社会资源。</w:t>
            </w:r>
          </w:p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5.年龄在30-50周岁。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auto"/>
              <w:right w:val="single" w:sz="6" w:space="0" w:color="00005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lastRenderedPageBreak/>
              <w:t>1.协助总经理进行公司全面管理工作。</w:t>
            </w:r>
          </w:p>
          <w:p w:rsidR="00E82419" w:rsidRPr="00E82419" w:rsidRDefault="00E82419" w:rsidP="00E82419">
            <w:pPr>
              <w:wordWrap w:val="0"/>
              <w:adjustRightInd/>
              <w:snapToGrid/>
              <w:spacing w:before="100" w:beforeAutospacing="1" w:after="100" w:afterAutospacing="1" w:line="567" w:lineRule="atLeast"/>
              <w:jc w:val="both"/>
              <w:rPr>
                <w:rFonts w:ascii="微软雅黑" w:hAnsi="微软雅黑" w:cs="宋体"/>
                <w:color w:val="333333"/>
                <w:sz w:val="30"/>
                <w:szCs w:val="30"/>
              </w:rPr>
            </w:pPr>
            <w:r w:rsidRPr="00E82419">
              <w:rPr>
                <w:rFonts w:ascii="微软雅黑" w:hAnsi="微软雅黑" w:cs="宋体" w:hint="eastAsia"/>
                <w:color w:val="333333"/>
                <w:sz w:val="30"/>
                <w:szCs w:val="30"/>
              </w:rPr>
              <w:t>2.完成领导交代的其他工作。</w:t>
            </w:r>
          </w:p>
        </w:tc>
      </w:tr>
    </w:tbl>
    <w:p w:rsidR="00E82419" w:rsidRPr="00E82419" w:rsidRDefault="00E82419" w:rsidP="00E82419">
      <w:pPr>
        <w:shd w:val="clear" w:color="auto" w:fill="FFFFFF"/>
        <w:adjustRightInd/>
        <w:snapToGrid/>
        <w:spacing w:before="100" w:beforeAutospacing="1" w:after="100" w:afterAutospacing="1" w:line="567" w:lineRule="atLeast"/>
        <w:jc w:val="both"/>
        <w:rPr>
          <w:rFonts w:ascii="仿宋_GB2312" w:eastAsia="仿宋_GB2312" w:hAnsi="微软雅黑" w:cs="宋体" w:hint="eastAsia"/>
          <w:color w:val="333333"/>
          <w:sz w:val="30"/>
          <w:szCs w:val="30"/>
        </w:rPr>
      </w:pPr>
      <w:r w:rsidRPr="00E82419">
        <w:rPr>
          <w:rFonts w:ascii="仿宋_GB2312" w:eastAsia="仿宋_GB2312" w:hAnsi="微软雅黑" w:cs="宋体" w:hint="eastAsia"/>
          <w:color w:val="333333"/>
          <w:sz w:val="30"/>
          <w:szCs w:val="30"/>
        </w:rPr>
        <w:lastRenderedPageBreak/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82419"/>
    <w:rsid w:val="00294812"/>
    <w:rsid w:val="00323B43"/>
    <w:rsid w:val="003D37D8"/>
    <w:rsid w:val="004358AB"/>
    <w:rsid w:val="008B7726"/>
    <w:rsid w:val="00E8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458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2020-02-22T02:18:00Z</dcterms:created>
  <dcterms:modified xsi:type="dcterms:W3CDTF">2020-02-22T02:20:00Z</dcterms:modified>
</cp:coreProperties>
</file>